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6C" w:rsidRDefault="00334D6C" w:rsidP="00E07C60">
      <w:pPr>
        <w:jc w:val="center"/>
        <w:rPr>
          <w:rFonts w:ascii="Arial" w:hAnsi="Arial" w:cs="Arial"/>
          <w:b/>
          <w:bCs/>
          <w:sz w:val="28"/>
          <w:szCs w:val="28"/>
        </w:rPr>
      </w:pPr>
      <w:bookmarkStart w:id="0" w:name="_GoBack"/>
      <w:bookmarkEnd w:id="0"/>
    </w:p>
    <w:p w:rsidR="00437B5F" w:rsidRDefault="00437B5F" w:rsidP="00437B5F">
      <w:pPr>
        <w:rPr>
          <w:rFonts w:ascii="Arial" w:hAnsi="Arial" w:cs="Arial"/>
          <w:b/>
          <w:bCs/>
          <w:sz w:val="28"/>
          <w:szCs w:val="28"/>
        </w:rPr>
      </w:pPr>
      <w:r>
        <w:rPr>
          <w:rFonts w:ascii="Arial" w:hAnsi="Arial" w:cs="Arial"/>
          <w:b/>
          <w:bCs/>
          <w:sz w:val="28"/>
          <w:szCs w:val="28"/>
        </w:rPr>
        <w:t>ANNEX 2</w:t>
      </w:r>
      <w:r>
        <w:rPr>
          <w:rFonts w:ascii="Arial" w:hAnsi="Arial" w:cs="Arial"/>
          <w:b/>
          <w:bCs/>
          <w:sz w:val="28"/>
          <w:szCs w:val="28"/>
        </w:rPr>
        <w:tab/>
      </w:r>
      <w:r>
        <w:rPr>
          <w:rFonts w:ascii="Arial" w:hAnsi="Arial" w:cs="Arial"/>
          <w:b/>
          <w:bCs/>
          <w:sz w:val="28"/>
          <w:szCs w:val="28"/>
        </w:rPr>
        <w:tab/>
      </w:r>
    </w:p>
    <w:p w:rsidR="00334D6C" w:rsidRDefault="00334D6C" w:rsidP="00437B5F">
      <w:pPr>
        <w:jc w:val="center"/>
        <w:rPr>
          <w:rFonts w:ascii="Arial" w:hAnsi="Arial" w:cs="Arial"/>
          <w:b/>
          <w:bCs/>
          <w:sz w:val="28"/>
          <w:szCs w:val="28"/>
        </w:rPr>
      </w:pPr>
      <w:r w:rsidRPr="00F555BC">
        <w:rPr>
          <w:rFonts w:ascii="Arial" w:hAnsi="Arial" w:cs="Arial"/>
          <w:b/>
          <w:bCs/>
          <w:sz w:val="28"/>
          <w:szCs w:val="28"/>
        </w:rPr>
        <w:t>Maritime Labour Convention 2006</w:t>
      </w:r>
    </w:p>
    <w:p w:rsidR="004A687E" w:rsidRDefault="004A687E" w:rsidP="00437B5F">
      <w:pPr>
        <w:jc w:val="center"/>
        <w:rPr>
          <w:rFonts w:ascii="Arial" w:hAnsi="Arial" w:cs="Arial"/>
          <w:b/>
          <w:bCs/>
          <w:sz w:val="28"/>
          <w:szCs w:val="28"/>
        </w:rPr>
      </w:pPr>
    </w:p>
    <w:p w:rsidR="00334D6C" w:rsidRPr="00A6381F" w:rsidRDefault="00334D6C" w:rsidP="00E07C60">
      <w:pPr>
        <w:jc w:val="center"/>
        <w:rPr>
          <w:rFonts w:ascii="Arial" w:hAnsi="Arial" w:cs="Arial"/>
          <w:b/>
          <w:sz w:val="24"/>
          <w:szCs w:val="24"/>
        </w:rPr>
      </w:pPr>
      <w:r w:rsidRPr="00A6381F">
        <w:rPr>
          <w:rFonts w:ascii="Arial" w:hAnsi="Arial" w:cs="Arial"/>
          <w:b/>
          <w:sz w:val="24"/>
          <w:szCs w:val="24"/>
        </w:rPr>
        <w:t>Declaration of Maritime Labour Compliance Part II</w:t>
      </w:r>
    </w:p>
    <w:p w:rsidR="00334D6C" w:rsidRPr="008A5F9F" w:rsidRDefault="00334D6C" w:rsidP="00E07C60">
      <w:pPr>
        <w:jc w:val="center"/>
        <w:rPr>
          <w:b/>
        </w:rPr>
      </w:pPr>
    </w:p>
    <w:p w:rsidR="00334D6C" w:rsidRPr="008A5F9F" w:rsidRDefault="00B85864" w:rsidP="00E07C60">
      <w:pPr>
        <w:jc w:val="center"/>
        <w:rPr>
          <w:b/>
          <w:i/>
          <w:iCs/>
        </w:rPr>
      </w:pPr>
      <w:r>
        <w:rPr>
          <w:b/>
          <w:i/>
          <w:iCs/>
        </w:rPr>
        <w:t xml:space="preserve">Measures adopted to </w:t>
      </w:r>
      <w:r w:rsidR="006E0D29">
        <w:rPr>
          <w:b/>
          <w:i/>
          <w:iCs/>
        </w:rPr>
        <w:t xml:space="preserve">ensure </w:t>
      </w:r>
      <w:r w:rsidR="006E0D29" w:rsidRPr="008A5F9F">
        <w:rPr>
          <w:b/>
          <w:i/>
          <w:iCs/>
        </w:rPr>
        <w:t>on</w:t>
      </w:r>
      <w:r w:rsidR="006B2682">
        <w:rPr>
          <w:b/>
          <w:i/>
          <w:iCs/>
        </w:rPr>
        <w:t>-</w:t>
      </w:r>
      <w:r w:rsidR="006E0D29" w:rsidRPr="008A5F9F">
        <w:rPr>
          <w:b/>
          <w:i/>
          <w:iCs/>
        </w:rPr>
        <w:t>going</w:t>
      </w:r>
      <w:r w:rsidR="00334D6C" w:rsidRPr="008A5F9F">
        <w:rPr>
          <w:b/>
          <w:i/>
          <w:iCs/>
        </w:rPr>
        <w:t xml:space="preserve"> compliance between inspections.</w:t>
      </w:r>
    </w:p>
    <w:p w:rsidR="00334D6C" w:rsidRPr="008A5F9F" w:rsidRDefault="00334D6C" w:rsidP="00E07C60">
      <w:pPr>
        <w:jc w:val="center"/>
        <w:rPr>
          <w:b/>
          <w:i/>
          <w:iCs/>
        </w:rPr>
      </w:pPr>
    </w:p>
    <w:p w:rsidR="00334D6C" w:rsidRPr="008A5F9F" w:rsidRDefault="00334D6C" w:rsidP="00E07C60">
      <w:pPr>
        <w:rPr>
          <w:b/>
        </w:rPr>
      </w:pPr>
      <w:r w:rsidRPr="008A5F9F">
        <w:rPr>
          <w:b/>
        </w:rPr>
        <w:t xml:space="preserve">The following measures have been drawn up by the ship owner </w:t>
      </w:r>
      <w:r w:rsidRPr="008A5F9F">
        <w:rPr>
          <w:b/>
          <w:vertAlign w:val="superscript"/>
        </w:rPr>
        <w:t>1</w:t>
      </w:r>
      <w:r w:rsidRPr="008A5F9F">
        <w:rPr>
          <w:b/>
        </w:rPr>
        <w:t xml:space="preserve"> named in the Maritime Labour Certificate to which this Declaration is attached, to ensure </w:t>
      </w:r>
      <w:r w:rsidR="00C742EB">
        <w:rPr>
          <w:b/>
        </w:rPr>
        <w:t xml:space="preserve">initial and </w:t>
      </w:r>
      <w:r w:rsidRPr="008A5F9F">
        <w:rPr>
          <w:b/>
        </w:rPr>
        <w:t>ongoing compliance:</w:t>
      </w:r>
    </w:p>
    <w:p w:rsidR="00334D6C" w:rsidRDefault="00334D6C" w:rsidP="00E07C60"/>
    <w:p w:rsidR="00293F24" w:rsidRDefault="00293F24" w:rsidP="00E07C60">
      <w:pPr>
        <w:rPr>
          <w:b/>
          <w:bCs/>
        </w:rPr>
      </w:pPr>
    </w:p>
    <w:p w:rsidR="00293F24" w:rsidRDefault="00293F24" w:rsidP="00E07C60">
      <w:pPr>
        <w:rPr>
          <w:b/>
          <w:bCs/>
        </w:rPr>
      </w:pPr>
      <w:r>
        <w:rPr>
          <w:b/>
          <w:bCs/>
        </w:rPr>
        <w:t>SHIP’S NAME ………………………………………………………………IMO NO.……………………………………………………</w:t>
      </w:r>
    </w:p>
    <w:p w:rsidR="00293F24" w:rsidRDefault="00293F24" w:rsidP="00E07C60">
      <w:pPr>
        <w:rPr>
          <w:b/>
          <w:bCs/>
        </w:rPr>
      </w:pPr>
    </w:p>
    <w:p w:rsidR="00293F24" w:rsidRDefault="00293F24" w:rsidP="00E07C60">
      <w:pPr>
        <w:rPr>
          <w:b/>
          <w:bCs/>
        </w:rPr>
      </w:pPr>
    </w:p>
    <w:p w:rsidR="00334D6C" w:rsidRPr="00BD2274" w:rsidRDefault="00334D6C" w:rsidP="00E07C60">
      <w:pPr>
        <w:rPr>
          <w:b/>
          <w:bCs/>
        </w:rPr>
      </w:pPr>
      <w:r w:rsidRPr="00BD2274">
        <w:rPr>
          <w:b/>
          <w:bCs/>
        </w:rPr>
        <w:t xml:space="preserve">1. </w:t>
      </w:r>
      <w:r w:rsidRPr="00BD2274">
        <w:rPr>
          <w:b/>
          <w:bCs/>
        </w:rPr>
        <w:tab/>
        <w:t>Minimum age (regulation 1.1)</w:t>
      </w:r>
      <w:r>
        <w:rPr>
          <w:b/>
          <w:bCs/>
        </w:rPr>
        <w:t xml:space="preserve">                                                                          </w:t>
      </w:r>
    </w:p>
    <w:p w:rsidR="00334D6C" w:rsidRDefault="002E43DD" w:rsidP="00E07C60">
      <w:r>
        <w:rPr>
          <w:noProof/>
          <w:lang w:val="en-US" w:eastAsia="ja-JP"/>
        </w:rPr>
        <mc:AlternateContent>
          <mc:Choice Requires="wps">
            <w:drawing>
              <wp:anchor distT="0" distB="0" distL="114300" distR="114300" simplePos="0" relativeHeight="251644928" behindDoc="0" locked="0" layoutInCell="1" allowOverlap="1">
                <wp:simplePos x="0" y="0"/>
                <wp:positionH relativeFrom="column">
                  <wp:posOffset>457200</wp:posOffset>
                </wp:positionH>
                <wp:positionV relativeFrom="paragraph">
                  <wp:posOffset>120015</wp:posOffset>
                </wp:positionV>
                <wp:extent cx="5266690" cy="2514600"/>
                <wp:effectExtent l="0" t="0" r="10160" b="1905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514600"/>
                        </a:xfrm>
                        <a:prstGeom prst="rect">
                          <a:avLst/>
                        </a:prstGeom>
                        <a:solidFill>
                          <a:srgbClr val="FFFFFF"/>
                        </a:solidFill>
                        <a:ln w="9525">
                          <a:solidFill>
                            <a:srgbClr val="000000"/>
                          </a:solidFill>
                          <a:miter lim="800000"/>
                          <a:headEnd/>
                          <a:tailEnd/>
                        </a:ln>
                      </wps:spPr>
                      <wps:txbx>
                        <w:txbxContent>
                          <w:p w:rsidR="00334D6C" w:rsidRPr="00483401" w:rsidRDefault="00334D6C">
                            <w:pPr>
                              <w:rPr>
                                <w:i/>
                                <w:iC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9.45pt;width:414.7pt;height:19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vHLAIAAFI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">
                <v:textbox>
                  <w:txbxContent>
                    <w:p w:rsidR="00334D6C" w:rsidRPr="00483401" w:rsidRDefault="00334D6C">
                      <w:pPr>
                        <w:rPr>
                          <w:i/>
                          <w:iCs/>
                          <w:color w:val="000000" w:themeColor="text1"/>
                        </w:rPr>
                      </w:pPr>
                    </w:p>
                  </w:txbxContent>
                </v:textbox>
              </v:shape>
            </w:pict>
          </mc:Fallback>
        </mc:AlternateContent>
      </w:r>
    </w:p>
    <w:p w:rsidR="00334D6C" w:rsidRDefault="00334D6C" w:rsidP="00E07C60"/>
    <w:p w:rsidR="00334D6C" w:rsidRDefault="00334D6C" w:rsidP="00E07C60"/>
    <w:p w:rsidR="00334D6C" w:rsidRDefault="00334D6C" w:rsidP="00E07C60">
      <w:pPr>
        <w:rPr>
          <w:b/>
          <w:bCs/>
        </w:rPr>
      </w:pPr>
    </w:p>
    <w:p w:rsidR="004276FC" w:rsidRDefault="004276FC" w:rsidP="00E07C60">
      <w:pPr>
        <w:rPr>
          <w:b/>
          <w:bCs/>
        </w:rPr>
      </w:pPr>
    </w:p>
    <w:p w:rsidR="004276FC" w:rsidRDefault="004276FC" w:rsidP="00E07C60">
      <w:pPr>
        <w:rPr>
          <w:b/>
          <w:bCs/>
        </w:rPr>
      </w:pPr>
    </w:p>
    <w:p w:rsidR="00334D6C" w:rsidRDefault="00334D6C" w:rsidP="00E07C60">
      <w:pPr>
        <w:rPr>
          <w:b/>
          <w:bCs/>
        </w:rPr>
      </w:pPr>
    </w:p>
    <w:p w:rsidR="002516D3" w:rsidRDefault="002516D3" w:rsidP="00E07C60">
      <w:pPr>
        <w:rPr>
          <w:b/>
          <w:bCs/>
        </w:rPr>
      </w:pPr>
    </w:p>
    <w:p w:rsidR="002E43DD" w:rsidRDefault="002E43DD" w:rsidP="00E07C60">
      <w:pPr>
        <w:rPr>
          <w:b/>
          <w:bCs/>
        </w:rPr>
      </w:pPr>
    </w:p>
    <w:p w:rsidR="002E43DD" w:rsidRDefault="002E43DD" w:rsidP="00E07C60">
      <w:pPr>
        <w:rPr>
          <w:b/>
          <w:bCs/>
        </w:rPr>
      </w:pPr>
    </w:p>
    <w:p w:rsidR="002E43DD" w:rsidRDefault="002E43DD" w:rsidP="00E07C60">
      <w:pPr>
        <w:rPr>
          <w:b/>
          <w:bCs/>
        </w:rPr>
      </w:pPr>
    </w:p>
    <w:p w:rsidR="002E43DD" w:rsidRDefault="002E43DD" w:rsidP="00E07C60">
      <w:pPr>
        <w:rPr>
          <w:b/>
          <w:bCs/>
        </w:rPr>
      </w:pPr>
    </w:p>
    <w:p w:rsidR="00BC0947" w:rsidRDefault="00BC0947" w:rsidP="00E07C60">
      <w:pPr>
        <w:rPr>
          <w:b/>
          <w:bCs/>
        </w:rPr>
      </w:pPr>
    </w:p>
    <w:p w:rsidR="00BC0947" w:rsidRDefault="00BC0947" w:rsidP="00E07C60">
      <w:pPr>
        <w:rPr>
          <w:b/>
          <w:bCs/>
        </w:rPr>
      </w:pPr>
    </w:p>
    <w:p w:rsidR="00334D6C" w:rsidRDefault="00334D6C" w:rsidP="00E07C60">
      <w:pPr>
        <w:rPr>
          <w:b/>
          <w:bCs/>
        </w:rPr>
      </w:pPr>
      <w:r w:rsidRPr="00BD2274">
        <w:rPr>
          <w:b/>
          <w:bCs/>
        </w:rPr>
        <w:t>2.</w:t>
      </w:r>
      <w:r w:rsidRPr="00BD2274">
        <w:rPr>
          <w:b/>
          <w:bCs/>
        </w:rPr>
        <w:tab/>
        <w:t>Medical certification (regulation 1.2)</w:t>
      </w:r>
    </w:p>
    <w:p w:rsidR="00334D6C" w:rsidRDefault="002E43DD" w:rsidP="00E07C60">
      <w:r>
        <w:rPr>
          <w:noProof/>
          <w:lang w:val="en-US" w:eastAsia="ja-JP"/>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52705</wp:posOffset>
                </wp:positionV>
                <wp:extent cx="5266690" cy="2552700"/>
                <wp:effectExtent l="0" t="0" r="10160" b="1905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552700"/>
                        </a:xfrm>
                        <a:prstGeom prst="rect">
                          <a:avLst/>
                        </a:prstGeom>
                        <a:solidFill>
                          <a:srgbClr val="FFFFFF"/>
                        </a:solidFill>
                        <a:ln w="9525">
                          <a:solidFill>
                            <a:srgbClr val="000000"/>
                          </a:solidFill>
                          <a:miter lim="800000"/>
                          <a:headEnd/>
                          <a:tailEnd/>
                        </a:ln>
                      </wps:spPr>
                      <wps:txbx>
                        <w:txbxContent>
                          <w:p w:rsidR="00334D6C" w:rsidRPr="00483401" w:rsidRDefault="00334D6C" w:rsidP="00497D82">
                            <w:pPr>
                              <w:pStyle w:val="a9"/>
                              <w:ind w:left="142"/>
                              <w:rPr>
                                <w:rFonts w:ascii="Arial" w:hAnsi="Arial" w:cs="Arial"/>
                                <w:b/>
                                <w:bCs/>
                                <w:i/>
                                <w:iCs/>
                                <w:color w:val="000000" w:themeColor="text1"/>
                                <w:sz w:val="20"/>
                                <w:szCs w:val="20"/>
                                <w:u w:val="single"/>
                              </w:rPr>
                            </w:pPr>
                          </w:p>
                          <w:p w:rsidR="0044565B" w:rsidRPr="00483401" w:rsidRDefault="0044565B" w:rsidP="00D038FC">
                            <w:pPr>
                              <w:rPr>
                                <w:i/>
                                <w:iCs/>
                                <w:color w:val="000000" w:themeColor="text1"/>
                              </w:rPr>
                            </w:pPr>
                          </w:p>
                          <w:p w:rsidR="002C072B" w:rsidRPr="00483401" w:rsidRDefault="0044565B" w:rsidP="00D038FC">
                            <w:pPr>
                              <w:rPr>
                                <w:i/>
                                <w:iCs/>
                                <w:color w:val="000000" w:themeColor="text1"/>
                              </w:rPr>
                            </w:pPr>
                            <w:r w:rsidRPr="00483401">
                              <w:rPr>
                                <w:i/>
                                <w:iCs/>
                                <w:color w:val="000000" w:themeColor="text1"/>
                              </w:rPr>
                              <w:t xml:space="preserve"> </w:t>
                            </w:r>
                          </w:p>
                          <w:p w:rsidR="002C072B" w:rsidRPr="00483401" w:rsidRDefault="002C072B" w:rsidP="00D038FC">
                            <w:pPr>
                              <w:rPr>
                                <w:i/>
                                <w:iCs/>
                                <w:color w:val="000000" w:themeColor="text1"/>
                              </w:rPr>
                            </w:pPr>
                          </w:p>
                          <w:p w:rsidR="002C072B" w:rsidRPr="00483401" w:rsidRDefault="002C072B" w:rsidP="00D038FC">
                            <w:pPr>
                              <w:rPr>
                                <w:i/>
                                <w:iC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6pt;margin-top:4.15pt;width:414.7pt;height:2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">
                <v:textbox>
                  <w:txbxContent>
                    <w:p w:rsidR="00334D6C" w:rsidRPr="00483401" w:rsidRDefault="00334D6C" w:rsidP="00497D82">
                      <w:pPr>
                        <w:pStyle w:val="a9"/>
                        <w:ind w:left="142"/>
                        <w:rPr>
                          <w:rFonts w:ascii="Arial" w:hAnsi="Arial" w:cs="Arial"/>
                          <w:b/>
                          <w:bCs/>
                          <w:i/>
                          <w:iCs/>
                          <w:color w:val="000000" w:themeColor="text1"/>
                          <w:sz w:val="20"/>
                          <w:szCs w:val="20"/>
                          <w:u w:val="single"/>
                        </w:rPr>
                      </w:pPr>
                    </w:p>
                    <w:p w:rsidR="0044565B" w:rsidRPr="00483401" w:rsidRDefault="0044565B" w:rsidP="00D038FC">
                      <w:pPr>
                        <w:rPr>
                          <w:i/>
                          <w:iCs/>
                          <w:color w:val="000000" w:themeColor="text1"/>
                        </w:rPr>
                      </w:pPr>
                    </w:p>
                    <w:p w:rsidR="002C072B" w:rsidRPr="00483401" w:rsidRDefault="0044565B" w:rsidP="00D038FC">
                      <w:pPr>
                        <w:rPr>
                          <w:i/>
                          <w:iCs/>
                          <w:color w:val="000000" w:themeColor="text1"/>
                        </w:rPr>
                      </w:pPr>
                      <w:r w:rsidRPr="00483401">
                        <w:rPr>
                          <w:i/>
                          <w:iCs/>
                          <w:color w:val="000000" w:themeColor="text1"/>
                        </w:rPr>
                        <w:t xml:space="preserve"> </w:t>
                      </w:r>
                    </w:p>
                    <w:p w:rsidR="002C072B" w:rsidRPr="00483401" w:rsidRDefault="002C072B" w:rsidP="00D038FC">
                      <w:pPr>
                        <w:rPr>
                          <w:i/>
                          <w:iCs/>
                          <w:color w:val="000000" w:themeColor="text1"/>
                        </w:rPr>
                      </w:pPr>
                    </w:p>
                    <w:p w:rsidR="002C072B" w:rsidRPr="00483401" w:rsidRDefault="002C072B" w:rsidP="00D038FC">
                      <w:pPr>
                        <w:rPr>
                          <w:i/>
                          <w:iCs/>
                          <w:color w:val="000000" w:themeColor="text1"/>
                        </w:rPr>
                      </w:pPr>
                    </w:p>
                  </w:txbxContent>
                </v:textbox>
              </v:shape>
            </w:pict>
          </mc:Fallback>
        </mc:AlternateContent>
      </w:r>
    </w:p>
    <w:p w:rsidR="00334D6C" w:rsidRDefault="00334D6C" w:rsidP="00E07C60">
      <w:r>
        <w:tab/>
      </w:r>
    </w:p>
    <w:p w:rsidR="00334D6C" w:rsidRDefault="00334D6C" w:rsidP="00E07C60"/>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334D6C" w:rsidRDefault="00334D6C" w:rsidP="00E07C60">
      <w:pPr>
        <w:rPr>
          <w:b/>
          <w:bCs/>
        </w:rPr>
      </w:pPr>
    </w:p>
    <w:p w:rsidR="00BC0947" w:rsidRDefault="00BC0947" w:rsidP="00BC0947">
      <w:pPr>
        <w:rPr>
          <w:b/>
          <w:bCs/>
        </w:rPr>
      </w:pPr>
    </w:p>
    <w:p w:rsidR="00BC0947" w:rsidRDefault="00BC0947" w:rsidP="00BC0947">
      <w:pPr>
        <w:rPr>
          <w:b/>
          <w:bCs/>
        </w:rPr>
      </w:pPr>
      <w:r w:rsidRPr="00BD2274">
        <w:rPr>
          <w:b/>
          <w:bCs/>
        </w:rPr>
        <w:t>3.</w:t>
      </w:r>
      <w:r w:rsidRPr="00BD2274">
        <w:rPr>
          <w:b/>
          <w:bCs/>
        </w:rPr>
        <w:tab/>
        <w:t>Qualifications of seafarers (regulation 1.3)</w:t>
      </w:r>
    </w:p>
    <w:p w:rsidR="00334D6C" w:rsidRDefault="002E43DD" w:rsidP="00E07C60">
      <w:r>
        <w:rPr>
          <w:noProof/>
          <w:lang w:val="en-US" w:eastAsia="ja-JP"/>
        </w:rPr>
        <mc:AlternateContent>
          <mc:Choice Requires="wps">
            <w:drawing>
              <wp:anchor distT="0" distB="0" distL="114300" distR="114300" simplePos="0" relativeHeight="251649024" behindDoc="0" locked="0" layoutInCell="1" allowOverlap="1">
                <wp:simplePos x="0" y="0"/>
                <wp:positionH relativeFrom="column">
                  <wp:posOffset>457200</wp:posOffset>
                </wp:positionH>
                <wp:positionV relativeFrom="paragraph">
                  <wp:posOffset>70485</wp:posOffset>
                </wp:positionV>
                <wp:extent cx="5467350" cy="2466975"/>
                <wp:effectExtent l="0" t="0" r="19050" b="2857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466975"/>
                        </a:xfrm>
                        <a:prstGeom prst="rect">
                          <a:avLst/>
                        </a:prstGeom>
                        <a:solidFill>
                          <a:srgbClr val="FFFFFF"/>
                        </a:solidFill>
                        <a:ln w="9525">
                          <a:solidFill>
                            <a:srgbClr val="000000"/>
                          </a:solidFill>
                          <a:miter lim="800000"/>
                          <a:headEnd/>
                          <a:tailEnd/>
                        </a:ln>
                      </wps:spPr>
                      <wps:txbx>
                        <w:txbxContent>
                          <w:p w:rsidR="00334D6C" w:rsidRPr="00483401" w:rsidRDefault="00334D6C" w:rsidP="00D038FC">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6pt;margin-top:5.55pt;width:430.5pt;height:19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jZLgIAAFk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">
                <v:textbox>
                  <w:txbxContent>
                    <w:p w:rsidR="00334D6C" w:rsidRPr="00483401" w:rsidRDefault="00334D6C" w:rsidP="00D038FC">
                      <w:pPr>
                        <w:rPr>
                          <w:color w:val="000000" w:themeColor="text1"/>
                        </w:rPr>
                      </w:pPr>
                    </w:p>
                  </w:txbxContent>
                </v:textbox>
              </v:shape>
            </w:pict>
          </mc:Fallback>
        </mc:AlternateContent>
      </w:r>
    </w:p>
    <w:p w:rsidR="00334D6C" w:rsidRDefault="00334D6C" w:rsidP="00E07C60"/>
    <w:p w:rsidR="00334D6C" w:rsidRDefault="00334D6C" w:rsidP="00E07C60"/>
    <w:p w:rsidR="0044565B" w:rsidRDefault="0044565B" w:rsidP="00E07C60">
      <w:pPr>
        <w:rPr>
          <w:b/>
          <w:bCs/>
        </w:rPr>
      </w:pPr>
    </w:p>
    <w:p w:rsidR="0044565B" w:rsidRDefault="0044565B" w:rsidP="00E07C60">
      <w:pPr>
        <w:rPr>
          <w:b/>
          <w:bCs/>
        </w:rPr>
      </w:pPr>
    </w:p>
    <w:p w:rsidR="0044565B" w:rsidRDefault="0044565B" w:rsidP="00E07C60">
      <w:pPr>
        <w:rPr>
          <w:b/>
          <w:bCs/>
        </w:rPr>
      </w:pPr>
    </w:p>
    <w:p w:rsidR="0044565B" w:rsidRDefault="0044565B" w:rsidP="00E07C60">
      <w:pPr>
        <w:rPr>
          <w:b/>
          <w:bCs/>
        </w:rPr>
      </w:pPr>
    </w:p>
    <w:p w:rsidR="00BC0947" w:rsidRDefault="00BC0947" w:rsidP="00E07C60">
      <w:pPr>
        <w:rPr>
          <w:b/>
          <w:bCs/>
        </w:rPr>
      </w:pPr>
    </w:p>
    <w:p w:rsidR="00BC0947" w:rsidRDefault="00BC0947" w:rsidP="00E07C60">
      <w:pPr>
        <w:rPr>
          <w:b/>
          <w:bCs/>
        </w:rPr>
      </w:pPr>
    </w:p>
    <w:p w:rsidR="00BC0947" w:rsidRDefault="00BC0947" w:rsidP="00E07C60">
      <w:pPr>
        <w:rPr>
          <w:b/>
          <w:bCs/>
        </w:rPr>
      </w:pPr>
    </w:p>
    <w:p w:rsidR="00BC0947" w:rsidRDefault="00BC0947" w:rsidP="00E07C60">
      <w:pPr>
        <w:rPr>
          <w:b/>
          <w:bCs/>
        </w:rPr>
      </w:pPr>
    </w:p>
    <w:p w:rsidR="00BC0947" w:rsidRDefault="00BC0947" w:rsidP="00E07C60">
      <w:pPr>
        <w:rPr>
          <w:b/>
          <w:bCs/>
        </w:rPr>
      </w:pPr>
    </w:p>
    <w:p w:rsidR="00BC0947" w:rsidRDefault="00BC0947" w:rsidP="00E07C60">
      <w:pPr>
        <w:rPr>
          <w:b/>
          <w:bCs/>
        </w:rPr>
      </w:pPr>
    </w:p>
    <w:p w:rsidR="00BC0947" w:rsidRDefault="00BC0947" w:rsidP="00E07C60">
      <w:pPr>
        <w:rPr>
          <w:b/>
          <w:bCs/>
        </w:rPr>
      </w:pPr>
    </w:p>
    <w:p w:rsidR="00334D6C" w:rsidRDefault="00334D6C" w:rsidP="00E07C60">
      <w:pPr>
        <w:rPr>
          <w:b/>
          <w:bCs/>
        </w:rPr>
      </w:pPr>
      <w:r w:rsidRPr="00BD2274">
        <w:rPr>
          <w:b/>
          <w:bCs/>
        </w:rPr>
        <w:t>4.</w:t>
      </w:r>
      <w:r w:rsidRPr="00BD2274">
        <w:rPr>
          <w:b/>
          <w:bCs/>
        </w:rPr>
        <w:tab/>
        <w:t>Seafarer’ employment agreements (regulation 2.1)</w:t>
      </w:r>
    </w:p>
    <w:p w:rsidR="00BC0947" w:rsidRPr="00BD2274" w:rsidRDefault="00DD0D74" w:rsidP="00E07C60">
      <w:pPr>
        <w:rPr>
          <w:b/>
          <w:bCs/>
        </w:rPr>
      </w:pPr>
      <w:r>
        <w:rPr>
          <w:noProof/>
          <w:lang w:val="en-US" w:eastAsia="ja-JP"/>
        </w:rPr>
        <mc:AlternateContent>
          <mc:Choice Requires="wps">
            <w:drawing>
              <wp:anchor distT="0" distB="0" distL="114300" distR="114300" simplePos="0" relativeHeight="251651072" behindDoc="0" locked="0" layoutInCell="1" allowOverlap="1" wp14:anchorId="23FFCABC" wp14:editId="271152EF">
                <wp:simplePos x="0" y="0"/>
                <wp:positionH relativeFrom="column">
                  <wp:posOffset>466725</wp:posOffset>
                </wp:positionH>
                <wp:positionV relativeFrom="paragraph">
                  <wp:posOffset>112395</wp:posOffset>
                </wp:positionV>
                <wp:extent cx="5457825" cy="2419350"/>
                <wp:effectExtent l="0" t="0" r="28575"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419350"/>
                        </a:xfrm>
                        <a:prstGeom prst="rect">
                          <a:avLst/>
                        </a:prstGeom>
                        <a:solidFill>
                          <a:srgbClr val="FFFFFF"/>
                        </a:solidFill>
                        <a:ln w="9525">
                          <a:solidFill>
                            <a:srgbClr val="000000"/>
                          </a:solidFill>
                          <a:miter lim="800000"/>
                          <a:headEnd/>
                          <a:tailEnd/>
                        </a:ln>
                      </wps:spPr>
                      <wps:txbx>
                        <w:txbxContent>
                          <w:p w:rsidR="00334D6C" w:rsidRPr="00483401" w:rsidRDefault="00334D6C" w:rsidP="00D038FC">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6.75pt;margin-top:8.85pt;width:429.75pt;height:1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">
                <v:textbox>
                  <w:txbxContent>
                    <w:p w:rsidR="00334D6C" w:rsidRPr="00483401" w:rsidRDefault="00334D6C" w:rsidP="00D038FC">
                      <w:pPr>
                        <w:rPr>
                          <w:color w:val="000000" w:themeColor="text1"/>
                        </w:rPr>
                      </w:pPr>
                    </w:p>
                  </w:txbxContent>
                </v:textbox>
              </v:shape>
            </w:pict>
          </mc:Fallback>
        </mc:AlternateContent>
      </w:r>
    </w:p>
    <w:p w:rsidR="00334D6C" w:rsidRDefault="00334D6C" w:rsidP="00E07C60"/>
    <w:p w:rsidR="00334D6C" w:rsidRDefault="00334D6C" w:rsidP="00E07C60"/>
    <w:p w:rsidR="00334D6C" w:rsidRDefault="00334D6C" w:rsidP="00E07C60"/>
    <w:p w:rsidR="00334D6C" w:rsidRDefault="00334D6C" w:rsidP="00D038FC">
      <w:pPr>
        <w:ind w:left="720" w:hanging="720"/>
        <w:rPr>
          <w:b/>
          <w:bCs/>
        </w:rPr>
      </w:pPr>
    </w:p>
    <w:p w:rsidR="0031721F" w:rsidRDefault="0031721F" w:rsidP="00D038FC">
      <w:pPr>
        <w:ind w:left="720" w:hanging="720"/>
        <w:rPr>
          <w:b/>
          <w:bCs/>
        </w:rPr>
      </w:pPr>
    </w:p>
    <w:p w:rsidR="0031721F" w:rsidRDefault="0031721F" w:rsidP="00D038FC">
      <w:pPr>
        <w:ind w:left="720" w:hanging="720"/>
        <w:rPr>
          <w:b/>
          <w:bCs/>
        </w:rPr>
      </w:pPr>
    </w:p>
    <w:p w:rsidR="000D60C6" w:rsidRDefault="000D60C6" w:rsidP="00D038FC">
      <w:pPr>
        <w:ind w:left="720" w:hanging="720"/>
        <w:rPr>
          <w:b/>
          <w:bCs/>
        </w:rPr>
      </w:pPr>
    </w:p>
    <w:p w:rsidR="000D60C6" w:rsidRDefault="000D60C6" w:rsidP="00D038FC">
      <w:pPr>
        <w:ind w:left="720" w:hanging="720"/>
        <w:rPr>
          <w:b/>
          <w:bCs/>
        </w:rPr>
      </w:pPr>
    </w:p>
    <w:p w:rsidR="000D60C6" w:rsidRDefault="000D60C6" w:rsidP="00D038FC">
      <w:pPr>
        <w:ind w:left="720" w:hanging="720"/>
        <w:rPr>
          <w:b/>
          <w:bCs/>
        </w:rPr>
      </w:pPr>
    </w:p>
    <w:p w:rsidR="000D60C6" w:rsidRDefault="000D60C6" w:rsidP="00D038FC">
      <w:pPr>
        <w:ind w:left="720" w:hanging="720"/>
        <w:rPr>
          <w:b/>
          <w:bCs/>
        </w:rPr>
      </w:pPr>
    </w:p>
    <w:p w:rsidR="000D60C6" w:rsidRDefault="000D60C6" w:rsidP="00D038FC">
      <w:pPr>
        <w:ind w:left="720" w:hanging="720"/>
        <w:rPr>
          <w:b/>
          <w:bCs/>
        </w:rPr>
      </w:pPr>
    </w:p>
    <w:p w:rsidR="000D60C6" w:rsidRDefault="000D60C6" w:rsidP="00D038FC">
      <w:pPr>
        <w:ind w:left="720" w:hanging="720"/>
        <w:rPr>
          <w:b/>
          <w:bCs/>
        </w:rPr>
      </w:pPr>
    </w:p>
    <w:p w:rsidR="00DB7310" w:rsidRDefault="00DB7310" w:rsidP="00D038FC">
      <w:pPr>
        <w:ind w:left="720" w:hanging="720"/>
        <w:rPr>
          <w:b/>
          <w:bCs/>
        </w:rPr>
      </w:pPr>
    </w:p>
    <w:p w:rsidR="00334D6C" w:rsidRDefault="00334D6C" w:rsidP="00D038FC">
      <w:pPr>
        <w:ind w:left="720" w:hanging="720"/>
        <w:rPr>
          <w:b/>
          <w:bCs/>
        </w:rPr>
      </w:pPr>
      <w:r w:rsidRPr="00BD2274">
        <w:rPr>
          <w:b/>
          <w:bCs/>
        </w:rPr>
        <w:t>5.</w:t>
      </w:r>
      <w:r w:rsidRPr="00BD2274">
        <w:rPr>
          <w:b/>
          <w:bCs/>
        </w:rPr>
        <w:tab/>
        <w:t>Use of any licensed or certified or regulated private recruitment and placement service (regulation 1.4)</w:t>
      </w:r>
    </w:p>
    <w:p w:rsidR="003473E1" w:rsidRPr="00BD2274" w:rsidRDefault="003473E1" w:rsidP="00D038FC">
      <w:pPr>
        <w:ind w:left="720" w:hanging="720"/>
        <w:rPr>
          <w:b/>
          <w:bCs/>
        </w:rPr>
      </w:pPr>
    </w:p>
    <w:p w:rsidR="00334D6C" w:rsidRDefault="002E43DD" w:rsidP="00D038FC">
      <w:pPr>
        <w:ind w:left="720" w:hanging="720"/>
      </w:pPr>
      <w:r>
        <w:rPr>
          <w:noProof/>
          <w:lang w:val="en-US" w:eastAsia="ja-JP"/>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22225</wp:posOffset>
                </wp:positionV>
                <wp:extent cx="5467350" cy="2295525"/>
                <wp:effectExtent l="0" t="0" r="19050" b="2857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295525"/>
                        </a:xfrm>
                        <a:prstGeom prst="rect">
                          <a:avLst/>
                        </a:prstGeom>
                        <a:solidFill>
                          <a:srgbClr val="FFFFFF"/>
                        </a:solidFill>
                        <a:ln w="9525">
                          <a:solidFill>
                            <a:srgbClr val="000000"/>
                          </a:solidFill>
                          <a:miter lim="800000"/>
                          <a:headEnd/>
                          <a:tailEnd/>
                        </a:ln>
                      </wps:spPr>
                      <wps:txbx>
                        <w:txbxContent>
                          <w:p w:rsidR="00334D6C" w:rsidRPr="00483401" w:rsidRDefault="00334D6C" w:rsidP="00D038FC">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6pt;margin-top:1.75pt;width:430.5pt;height:18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">
                <v:textbox>
                  <w:txbxContent>
                    <w:p w:rsidR="00334D6C" w:rsidRPr="00483401" w:rsidRDefault="00334D6C" w:rsidP="00D038FC">
                      <w:pPr>
                        <w:rPr>
                          <w:color w:val="000000" w:themeColor="text1"/>
                        </w:rPr>
                      </w:pPr>
                    </w:p>
                  </w:txbxContent>
                </v:textbox>
              </v:shape>
            </w:pict>
          </mc:Fallback>
        </mc:AlternateContent>
      </w:r>
    </w:p>
    <w:p w:rsidR="00334D6C" w:rsidRDefault="00334D6C" w:rsidP="00D038FC">
      <w:pPr>
        <w:ind w:left="720" w:hanging="720"/>
      </w:pPr>
    </w:p>
    <w:p w:rsidR="00334D6C" w:rsidRDefault="00334D6C" w:rsidP="00D038FC">
      <w:pPr>
        <w:ind w:left="720" w:hanging="720"/>
      </w:pPr>
    </w:p>
    <w:p w:rsidR="0031721F" w:rsidRDefault="0031721F" w:rsidP="00D038FC">
      <w:pPr>
        <w:ind w:left="720" w:hanging="720"/>
        <w:rPr>
          <w:b/>
          <w:bCs/>
        </w:rPr>
      </w:pPr>
    </w:p>
    <w:p w:rsidR="0031721F" w:rsidRDefault="0031721F" w:rsidP="00D038FC">
      <w:pPr>
        <w:ind w:left="720" w:hanging="720"/>
        <w:rPr>
          <w:b/>
          <w:bCs/>
        </w:rPr>
      </w:pPr>
    </w:p>
    <w:p w:rsidR="0031721F" w:rsidRDefault="0031721F" w:rsidP="00D038FC">
      <w:pPr>
        <w:ind w:left="720" w:hanging="720"/>
        <w:rPr>
          <w:b/>
          <w:bCs/>
        </w:rPr>
      </w:pPr>
    </w:p>
    <w:p w:rsidR="0031721F" w:rsidRDefault="0031721F" w:rsidP="00D038FC">
      <w:pPr>
        <w:ind w:left="720" w:hanging="720"/>
        <w:rPr>
          <w:b/>
          <w:bCs/>
        </w:rPr>
      </w:pPr>
    </w:p>
    <w:p w:rsidR="0031721F" w:rsidRDefault="0031721F" w:rsidP="00D038FC">
      <w:pPr>
        <w:ind w:left="720" w:hanging="720"/>
        <w:rPr>
          <w:b/>
          <w:bCs/>
        </w:rPr>
      </w:pPr>
    </w:p>
    <w:p w:rsidR="0031721F" w:rsidRDefault="0031721F" w:rsidP="00D038FC">
      <w:pPr>
        <w:ind w:left="720" w:hanging="720"/>
        <w:rPr>
          <w:b/>
          <w:bCs/>
        </w:rPr>
      </w:pPr>
    </w:p>
    <w:p w:rsidR="0031721F" w:rsidRDefault="0031721F" w:rsidP="00D038FC">
      <w:pPr>
        <w:ind w:left="720" w:hanging="720"/>
        <w:rPr>
          <w:b/>
          <w:bCs/>
        </w:rPr>
      </w:pPr>
    </w:p>
    <w:p w:rsidR="0031721F" w:rsidRDefault="0031721F" w:rsidP="00D038FC">
      <w:pPr>
        <w:ind w:left="720" w:hanging="720"/>
        <w:rPr>
          <w:b/>
          <w:bCs/>
        </w:rPr>
      </w:pPr>
    </w:p>
    <w:p w:rsidR="00293F24" w:rsidRDefault="00293F24" w:rsidP="00D038FC">
      <w:pPr>
        <w:ind w:left="720" w:hanging="720"/>
        <w:rPr>
          <w:b/>
          <w:bCs/>
        </w:rPr>
      </w:pPr>
    </w:p>
    <w:p w:rsidR="00293F24" w:rsidRDefault="00293F24" w:rsidP="00D038FC">
      <w:pPr>
        <w:ind w:left="720" w:hanging="720"/>
        <w:rPr>
          <w:b/>
          <w:bCs/>
        </w:rPr>
      </w:pPr>
    </w:p>
    <w:p w:rsidR="00334D6C" w:rsidRDefault="002B1F8C" w:rsidP="00D038FC">
      <w:pPr>
        <w:ind w:left="720" w:hanging="720"/>
        <w:rPr>
          <w:b/>
          <w:bCs/>
        </w:rPr>
      </w:pPr>
      <w:r>
        <w:rPr>
          <w:b/>
          <w:bCs/>
        </w:rPr>
        <w:t>6.</w:t>
      </w:r>
      <w:r>
        <w:rPr>
          <w:b/>
          <w:bCs/>
        </w:rPr>
        <w:tab/>
        <w:t>Hours of R</w:t>
      </w:r>
      <w:r w:rsidR="00334D6C" w:rsidRPr="00BD2274">
        <w:rPr>
          <w:b/>
          <w:bCs/>
        </w:rPr>
        <w:t>est (regulation 2.3)</w:t>
      </w:r>
    </w:p>
    <w:p w:rsidR="00334D6C" w:rsidRDefault="002E43DD" w:rsidP="00D038FC">
      <w:pPr>
        <w:ind w:left="720" w:hanging="720"/>
      </w:pPr>
      <w:r>
        <w:rPr>
          <w:noProof/>
          <w:lang w:val="en-US" w:eastAsia="ja-JP"/>
        </w:rPr>
        <mc:AlternateContent>
          <mc:Choice Requires="wps">
            <w:drawing>
              <wp:anchor distT="0" distB="0" distL="114300" distR="114300" simplePos="0" relativeHeight="251655168" behindDoc="0" locked="0" layoutInCell="1" allowOverlap="1">
                <wp:simplePos x="0" y="0"/>
                <wp:positionH relativeFrom="column">
                  <wp:posOffset>466725</wp:posOffset>
                </wp:positionH>
                <wp:positionV relativeFrom="paragraph">
                  <wp:posOffset>57150</wp:posOffset>
                </wp:positionV>
                <wp:extent cx="5266690" cy="2476500"/>
                <wp:effectExtent l="0" t="0" r="10160" b="1905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476500"/>
                        </a:xfrm>
                        <a:prstGeom prst="rect">
                          <a:avLst/>
                        </a:prstGeom>
                        <a:solidFill>
                          <a:srgbClr val="FFFFFF"/>
                        </a:solidFill>
                        <a:ln w="9525">
                          <a:solidFill>
                            <a:srgbClr val="000000"/>
                          </a:solidFill>
                          <a:miter lim="800000"/>
                          <a:headEnd/>
                          <a:tailEnd/>
                        </a:ln>
                      </wps:spPr>
                      <wps:txbx>
                        <w:txbxContent>
                          <w:p w:rsidR="00334D6C" w:rsidRPr="00483401" w:rsidRDefault="00334D6C" w:rsidP="00D038FC">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6.75pt;margin-top:4.5pt;width:414.7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pKLwIAAFo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">
                <v:textbox>
                  <w:txbxContent>
                    <w:p w:rsidR="00334D6C" w:rsidRPr="00483401" w:rsidRDefault="00334D6C" w:rsidP="00D038FC">
                      <w:pPr>
                        <w:rPr>
                          <w:color w:val="000000" w:themeColor="text1"/>
                        </w:rPr>
                      </w:pPr>
                    </w:p>
                  </w:txbxContent>
                </v:textbox>
              </v:shape>
            </w:pict>
          </mc:Fallback>
        </mc:AlternateContent>
      </w:r>
    </w:p>
    <w:p w:rsidR="00334D6C" w:rsidRDefault="00334D6C" w:rsidP="00D038FC">
      <w:pPr>
        <w:ind w:left="720" w:hanging="720"/>
      </w:pPr>
    </w:p>
    <w:p w:rsidR="00334D6C" w:rsidRDefault="00334D6C" w:rsidP="00D038FC">
      <w:pPr>
        <w:ind w:left="720" w:hanging="720"/>
      </w:pPr>
    </w:p>
    <w:p w:rsidR="00334D6C" w:rsidRDefault="00334D6C" w:rsidP="00D038FC">
      <w:pPr>
        <w:ind w:left="720" w:hanging="720"/>
        <w:rPr>
          <w:b/>
          <w:bCs/>
        </w:rPr>
      </w:pPr>
    </w:p>
    <w:p w:rsidR="004276FC" w:rsidRDefault="004276FC" w:rsidP="00D038FC">
      <w:pPr>
        <w:ind w:left="720" w:hanging="720"/>
        <w:rPr>
          <w:b/>
          <w:bCs/>
        </w:rPr>
      </w:pPr>
    </w:p>
    <w:p w:rsidR="004276FC" w:rsidRDefault="004276FC" w:rsidP="00D038FC">
      <w:pPr>
        <w:ind w:left="720" w:hanging="720"/>
        <w:rPr>
          <w:b/>
          <w:bCs/>
        </w:rPr>
      </w:pPr>
    </w:p>
    <w:p w:rsidR="004276FC" w:rsidRDefault="004276FC" w:rsidP="00D038FC">
      <w:pPr>
        <w:ind w:left="720" w:hanging="720"/>
        <w:rPr>
          <w:b/>
          <w:bCs/>
        </w:rPr>
      </w:pPr>
    </w:p>
    <w:p w:rsidR="004276FC" w:rsidRDefault="004276FC" w:rsidP="00D038FC">
      <w:pPr>
        <w:ind w:left="720" w:hanging="720"/>
        <w:rPr>
          <w:b/>
          <w:bCs/>
        </w:rPr>
      </w:pPr>
    </w:p>
    <w:p w:rsidR="004276FC" w:rsidRDefault="004276FC" w:rsidP="00D038FC">
      <w:pPr>
        <w:ind w:left="720" w:hanging="720"/>
        <w:rPr>
          <w:b/>
          <w:bCs/>
        </w:rPr>
      </w:pPr>
    </w:p>
    <w:p w:rsidR="004276FC" w:rsidRDefault="004276FC" w:rsidP="00D038FC">
      <w:pPr>
        <w:ind w:left="720" w:hanging="720"/>
        <w:rPr>
          <w:b/>
          <w:bCs/>
        </w:rPr>
      </w:pPr>
    </w:p>
    <w:p w:rsidR="004276FC" w:rsidRDefault="004276FC"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334D6C" w:rsidRPr="00BD2274" w:rsidRDefault="00334D6C" w:rsidP="00D038FC">
      <w:pPr>
        <w:ind w:left="720" w:hanging="720"/>
        <w:rPr>
          <w:b/>
          <w:bCs/>
        </w:rPr>
      </w:pPr>
      <w:r w:rsidRPr="00BD2274">
        <w:rPr>
          <w:b/>
          <w:bCs/>
        </w:rPr>
        <w:t>7.</w:t>
      </w:r>
      <w:r w:rsidRPr="00BD2274">
        <w:rPr>
          <w:b/>
          <w:bCs/>
        </w:rPr>
        <w:tab/>
        <w:t>Manning levels of the ship (regulation 2.3)</w:t>
      </w:r>
    </w:p>
    <w:p w:rsidR="00334D6C" w:rsidRDefault="002E43DD" w:rsidP="00D038FC">
      <w:pPr>
        <w:ind w:left="720" w:hanging="720"/>
      </w:pPr>
      <w:r>
        <w:rPr>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86995</wp:posOffset>
                </wp:positionV>
                <wp:extent cx="5276215" cy="2505075"/>
                <wp:effectExtent l="0" t="0" r="1968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505075"/>
                        </a:xfrm>
                        <a:prstGeom prst="rect">
                          <a:avLst/>
                        </a:prstGeom>
                        <a:solidFill>
                          <a:srgbClr val="FFFFFF"/>
                        </a:solidFill>
                        <a:ln w="9525">
                          <a:solidFill>
                            <a:srgbClr val="000000"/>
                          </a:solidFill>
                          <a:miter lim="800000"/>
                          <a:headEnd/>
                          <a:tailEnd/>
                        </a:ln>
                      </wps:spPr>
                      <wps:txbx>
                        <w:txbxContent>
                          <w:p w:rsidR="00334D6C" w:rsidRPr="00483401" w:rsidRDefault="00334D6C" w:rsidP="00D038FC">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6pt;margin-top:6.85pt;width:415.45pt;height:1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">
                <v:textbox>
                  <w:txbxContent>
                    <w:p w:rsidR="00334D6C" w:rsidRPr="00483401" w:rsidRDefault="00334D6C" w:rsidP="00D038FC">
                      <w:pPr>
                        <w:rPr>
                          <w:color w:val="000000" w:themeColor="text1"/>
                        </w:rPr>
                      </w:pPr>
                    </w:p>
                  </w:txbxContent>
                </v:textbox>
              </v:shape>
            </w:pict>
          </mc:Fallback>
        </mc:AlternateContent>
      </w:r>
    </w:p>
    <w:p w:rsidR="00334D6C" w:rsidRDefault="00334D6C" w:rsidP="00D038FC">
      <w:pPr>
        <w:ind w:left="720" w:hanging="720"/>
      </w:pPr>
    </w:p>
    <w:p w:rsidR="00334D6C" w:rsidRDefault="00334D6C" w:rsidP="00D038FC">
      <w:pPr>
        <w:ind w:left="720" w:hanging="720"/>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DB7310" w:rsidRDefault="00DB7310" w:rsidP="00497D82">
      <w:pPr>
        <w:rPr>
          <w:b/>
          <w:bCs/>
        </w:rPr>
      </w:pPr>
    </w:p>
    <w:p w:rsidR="00334D6C" w:rsidRPr="00BD2274" w:rsidRDefault="00334D6C" w:rsidP="00497D82">
      <w:pPr>
        <w:rPr>
          <w:b/>
          <w:bCs/>
        </w:rPr>
      </w:pPr>
      <w:r w:rsidRPr="00BD2274">
        <w:rPr>
          <w:b/>
          <w:bCs/>
        </w:rPr>
        <w:t>8.</w:t>
      </w:r>
      <w:r w:rsidRPr="00BD2274">
        <w:rPr>
          <w:b/>
          <w:bCs/>
        </w:rPr>
        <w:tab/>
        <w:t>Accommodation (regulation 3.1)</w:t>
      </w:r>
    </w:p>
    <w:p w:rsidR="00334D6C" w:rsidRDefault="002E43DD" w:rsidP="00D038FC">
      <w:pPr>
        <w:ind w:left="720" w:hanging="720"/>
      </w:pPr>
      <w:r>
        <w:rPr>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50800</wp:posOffset>
                </wp:positionV>
                <wp:extent cx="5266690" cy="2419350"/>
                <wp:effectExtent l="0" t="0" r="10160" b="1905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419350"/>
                        </a:xfrm>
                        <a:prstGeom prst="rect">
                          <a:avLst/>
                        </a:prstGeom>
                        <a:solidFill>
                          <a:srgbClr val="FFFFFF"/>
                        </a:solidFill>
                        <a:ln w="9525">
                          <a:solidFill>
                            <a:srgbClr val="000000"/>
                          </a:solidFill>
                          <a:miter lim="800000"/>
                          <a:headEnd/>
                          <a:tailEnd/>
                        </a:ln>
                      </wps:spPr>
                      <wps:txbx>
                        <w:txbxContent>
                          <w:p w:rsidR="00D143BE" w:rsidRPr="00483401" w:rsidRDefault="00D143BE" w:rsidP="008823E0">
                            <w:pPr>
                              <w:rPr>
                                <w:i/>
                                <w:iCs/>
                                <w:color w:val="000000" w:themeColor="text1"/>
                              </w:rPr>
                            </w:pPr>
                          </w:p>
                          <w:p w:rsidR="00D143BE" w:rsidRPr="00483401" w:rsidRDefault="00D143BE" w:rsidP="008823E0">
                            <w:pPr>
                              <w:rPr>
                                <w:i/>
                                <w:iCs/>
                                <w:color w:val="000000" w:themeColor="text1"/>
                              </w:rPr>
                            </w:pPr>
                          </w:p>
                          <w:p w:rsidR="00823BB6" w:rsidRPr="00483401" w:rsidRDefault="00823BB6" w:rsidP="008823E0">
                            <w:pPr>
                              <w:rPr>
                                <w:i/>
                                <w:iCs/>
                                <w:color w:val="000000" w:themeColor="text1"/>
                              </w:rPr>
                            </w:pPr>
                          </w:p>
                          <w:p w:rsidR="00823BB6" w:rsidRPr="00483401" w:rsidRDefault="00823BB6" w:rsidP="008823E0">
                            <w:pPr>
                              <w:rPr>
                                <w:i/>
                                <w:iCs/>
                                <w:color w:val="000000" w:themeColor="text1"/>
                              </w:rPr>
                            </w:pPr>
                          </w:p>
                          <w:p w:rsidR="00334D6C" w:rsidRPr="00483401" w:rsidRDefault="00334D6C" w:rsidP="008823E0">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36.75pt;margin-top:4pt;width:414.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">
                <v:textbox>
                  <w:txbxContent>
                    <w:p w:rsidR="00D143BE" w:rsidRPr="00483401" w:rsidRDefault="00D143BE" w:rsidP="008823E0">
                      <w:pPr>
                        <w:rPr>
                          <w:i/>
                          <w:iCs/>
                          <w:color w:val="000000" w:themeColor="text1"/>
                        </w:rPr>
                      </w:pPr>
                    </w:p>
                    <w:p w:rsidR="00D143BE" w:rsidRPr="00483401" w:rsidRDefault="00D143BE" w:rsidP="008823E0">
                      <w:pPr>
                        <w:rPr>
                          <w:i/>
                          <w:iCs/>
                          <w:color w:val="000000" w:themeColor="text1"/>
                        </w:rPr>
                      </w:pPr>
                    </w:p>
                    <w:p w:rsidR="00823BB6" w:rsidRPr="00483401" w:rsidRDefault="00823BB6" w:rsidP="008823E0">
                      <w:pPr>
                        <w:rPr>
                          <w:i/>
                          <w:iCs/>
                          <w:color w:val="000000" w:themeColor="text1"/>
                        </w:rPr>
                      </w:pPr>
                    </w:p>
                    <w:p w:rsidR="00823BB6" w:rsidRPr="00483401" w:rsidRDefault="00823BB6" w:rsidP="008823E0">
                      <w:pPr>
                        <w:rPr>
                          <w:i/>
                          <w:iCs/>
                          <w:color w:val="000000" w:themeColor="text1"/>
                        </w:rPr>
                      </w:pPr>
                    </w:p>
                    <w:p w:rsidR="00334D6C" w:rsidRPr="00483401" w:rsidRDefault="00334D6C" w:rsidP="008823E0">
                      <w:pPr>
                        <w:rPr>
                          <w:color w:val="000000" w:themeColor="text1"/>
                        </w:rPr>
                      </w:pPr>
                    </w:p>
                  </w:txbxContent>
                </v:textbox>
              </v:shape>
            </w:pict>
          </mc:Fallback>
        </mc:AlternateContent>
      </w:r>
    </w:p>
    <w:p w:rsidR="00334D6C" w:rsidRDefault="00334D6C" w:rsidP="00D038FC">
      <w:pPr>
        <w:ind w:left="720" w:hanging="720"/>
      </w:pPr>
    </w:p>
    <w:p w:rsidR="00334D6C" w:rsidRDefault="00334D6C" w:rsidP="00D038FC">
      <w:pPr>
        <w:ind w:left="720" w:hanging="720"/>
      </w:pPr>
    </w:p>
    <w:p w:rsidR="00561071" w:rsidRDefault="00561071" w:rsidP="00D038FC">
      <w:pPr>
        <w:ind w:left="720" w:hanging="720"/>
        <w:rPr>
          <w:b/>
          <w:bCs/>
        </w:rPr>
      </w:pPr>
    </w:p>
    <w:p w:rsidR="00561071" w:rsidRDefault="00561071" w:rsidP="00D038FC">
      <w:pPr>
        <w:ind w:left="720" w:hanging="720"/>
        <w:rPr>
          <w:b/>
          <w:bCs/>
        </w:rPr>
      </w:pPr>
    </w:p>
    <w:p w:rsidR="00561071" w:rsidRDefault="00561071" w:rsidP="00D038FC">
      <w:pPr>
        <w:ind w:left="720" w:hanging="720"/>
        <w:rPr>
          <w:b/>
          <w:bCs/>
        </w:rPr>
      </w:pPr>
    </w:p>
    <w:p w:rsidR="00561071" w:rsidRDefault="00561071" w:rsidP="00D038FC">
      <w:pPr>
        <w:ind w:left="720" w:hanging="720"/>
        <w:rPr>
          <w:b/>
          <w:bCs/>
        </w:rPr>
      </w:pPr>
    </w:p>
    <w:p w:rsidR="00561071" w:rsidRDefault="00561071"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DB7310" w:rsidRDefault="00DB7310" w:rsidP="00D038FC">
      <w:pPr>
        <w:ind w:left="720" w:hanging="720"/>
        <w:rPr>
          <w:b/>
          <w:bCs/>
        </w:rPr>
      </w:pPr>
    </w:p>
    <w:p w:rsidR="00334D6C" w:rsidRPr="00BD2274" w:rsidRDefault="00334D6C" w:rsidP="00D038FC">
      <w:pPr>
        <w:ind w:left="720" w:hanging="720"/>
        <w:rPr>
          <w:b/>
          <w:bCs/>
        </w:rPr>
      </w:pPr>
      <w:r w:rsidRPr="00BD2274">
        <w:rPr>
          <w:b/>
          <w:bCs/>
        </w:rPr>
        <w:t>9.</w:t>
      </w:r>
      <w:r w:rsidRPr="00BD2274">
        <w:rPr>
          <w:b/>
          <w:bCs/>
        </w:rPr>
        <w:tab/>
        <w:t>On-board recreational facilities (regulation 3.1)</w:t>
      </w:r>
    </w:p>
    <w:p w:rsidR="00334D6C" w:rsidRDefault="002E43DD" w:rsidP="00D038FC">
      <w:pPr>
        <w:ind w:left="720" w:hanging="720"/>
      </w:pPr>
      <w:r>
        <w:rPr>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72390</wp:posOffset>
                </wp:positionV>
                <wp:extent cx="5266690" cy="2486025"/>
                <wp:effectExtent l="0" t="0" r="10160" b="2857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486025"/>
                        </a:xfrm>
                        <a:prstGeom prst="rect">
                          <a:avLst/>
                        </a:prstGeom>
                        <a:solidFill>
                          <a:srgbClr val="FFFFFF"/>
                        </a:solidFill>
                        <a:ln w="9525">
                          <a:solidFill>
                            <a:srgbClr val="000000"/>
                          </a:solidFill>
                          <a:miter lim="800000"/>
                          <a:headEnd/>
                          <a:tailEnd/>
                        </a:ln>
                      </wps:spPr>
                      <wps:txbx>
                        <w:txbxContent>
                          <w:p w:rsidR="00EB09EE" w:rsidRPr="00483401" w:rsidRDefault="00EB09EE" w:rsidP="008823E0">
                            <w:pPr>
                              <w:rPr>
                                <w:i/>
                                <w:iCs/>
                              </w:rPr>
                            </w:pPr>
                          </w:p>
                          <w:p w:rsidR="00EB09EE" w:rsidRPr="00483401" w:rsidRDefault="00EB09EE" w:rsidP="008823E0">
                            <w:pPr>
                              <w:rPr>
                                <w:i/>
                                <w:iCs/>
                              </w:rPr>
                            </w:pPr>
                          </w:p>
                          <w:p w:rsidR="00EB09EE" w:rsidRPr="00483401" w:rsidRDefault="00EB09EE" w:rsidP="008823E0">
                            <w:pPr>
                              <w:rPr>
                                <w:i/>
                                <w:iCs/>
                              </w:rPr>
                            </w:pPr>
                          </w:p>
                          <w:p w:rsidR="00334D6C" w:rsidRPr="00483401" w:rsidRDefault="00334D6C" w:rsidP="00D03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36.75pt;margin-top:5.7pt;width:414.7pt;height:1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">
                <v:textbox>
                  <w:txbxContent>
                    <w:p w:rsidR="00EB09EE" w:rsidRPr="00483401" w:rsidRDefault="00EB09EE" w:rsidP="008823E0">
                      <w:pPr>
                        <w:rPr>
                          <w:i/>
                          <w:iCs/>
                        </w:rPr>
                      </w:pPr>
                    </w:p>
                    <w:p w:rsidR="00EB09EE" w:rsidRPr="00483401" w:rsidRDefault="00EB09EE" w:rsidP="008823E0">
                      <w:pPr>
                        <w:rPr>
                          <w:i/>
                          <w:iCs/>
                        </w:rPr>
                      </w:pPr>
                    </w:p>
                    <w:p w:rsidR="00EB09EE" w:rsidRPr="00483401" w:rsidRDefault="00EB09EE" w:rsidP="008823E0">
                      <w:pPr>
                        <w:rPr>
                          <w:i/>
                          <w:iCs/>
                        </w:rPr>
                      </w:pPr>
                    </w:p>
                    <w:p w:rsidR="00334D6C" w:rsidRPr="00483401" w:rsidRDefault="00334D6C" w:rsidP="00D038FC"/>
                  </w:txbxContent>
                </v:textbox>
              </v:shape>
            </w:pict>
          </mc:Fallback>
        </mc:AlternateContent>
      </w:r>
    </w:p>
    <w:p w:rsidR="00DB7310" w:rsidRDefault="00DB7310" w:rsidP="00D038FC">
      <w:pPr>
        <w:ind w:left="720" w:hanging="720"/>
      </w:pPr>
    </w:p>
    <w:p w:rsidR="00EB09EE" w:rsidRDefault="00EB09EE" w:rsidP="00D038FC">
      <w:pPr>
        <w:ind w:left="720" w:hanging="720"/>
        <w:rPr>
          <w:b/>
          <w:bCs/>
        </w:rPr>
      </w:pPr>
    </w:p>
    <w:p w:rsidR="00EB09EE" w:rsidRDefault="00EB09EE" w:rsidP="00D038FC">
      <w:pPr>
        <w:ind w:left="720" w:hanging="720"/>
        <w:rPr>
          <w:b/>
          <w:bCs/>
        </w:rPr>
      </w:pPr>
    </w:p>
    <w:p w:rsidR="00EB09EE" w:rsidRDefault="00EB09EE" w:rsidP="00D038FC">
      <w:pPr>
        <w:ind w:left="720" w:hanging="720"/>
        <w:rPr>
          <w:b/>
          <w:bCs/>
        </w:rPr>
      </w:pPr>
    </w:p>
    <w:p w:rsidR="00EB09EE" w:rsidRDefault="00EB09EE" w:rsidP="00A76923">
      <w:pPr>
        <w:rPr>
          <w:b/>
          <w:bCs/>
        </w:rPr>
      </w:pPr>
    </w:p>
    <w:p w:rsidR="000C4452" w:rsidRDefault="000C4452" w:rsidP="00A76923">
      <w:pPr>
        <w:rPr>
          <w:b/>
          <w:bCs/>
        </w:rPr>
      </w:pPr>
    </w:p>
    <w:p w:rsidR="000C4452" w:rsidRDefault="000C4452" w:rsidP="00A76923">
      <w:pPr>
        <w:rPr>
          <w:b/>
          <w:bCs/>
        </w:rPr>
      </w:pPr>
    </w:p>
    <w:p w:rsidR="000C4452" w:rsidRDefault="000C4452" w:rsidP="00A76923">
      <w:pPr>
        <w:rPr>
          <w:b/>
          <w:bCs/>
        </w:rPr>
      </w:pPr>
    </w:p>
    <w:p w:rsidR="000C4452" w:rsidRDefault="000C4452" w:rsidP="00A76923">
      <w:pPr>
        <w:rPr>
          <w:b/>
          <w:bCs/>
        </w:rPr>
      </w:pPr>
    </w:p>
    <w:p w:rsidR="000C4452" w:rsidRDefault="000C4452" w:rsidP="00A76923">
      <w:pPr>
        <w:rPr>
          <w:b/>
          <w:bCs/>
        </w:rPr>
      </w:pPr>
    </w:p>
    <w:p w:rsidR="004B7DE1" w:rsidRDefault="004B7DE1" w:rsidP="00A76923">
      <w:pPr>
        <w:rPr>
          <w:b/>
          <w:bCs/>
        </w:rPr>
      </w:pPr>
    </w:p>
    <w:p w:rsidR="00EB09EE" w:rsidRDefault="00EB09EE" w:rsidP="00D038FC">
      <w:pPr>
        <w:ind w:left="720" w:hanging="720"/>
        <w:rPr>
          <w:b/>
          <w:bCs/>
        </w:rPr>
      </w:pPr>
    </w:p>
    <w:p w:rsidR="00DB7310" w:rsidRDefault="00DB7310" w:rsidP="00A76923">
      <w:pPr>
        <w:rPr>
          <w:b/>
          <w:bCs/>
        </w:rPr>
      </w:pPr>
    </w:p>
    <w:p w:rsidR="00334D6C" w:rsidRDefault="00334D6C" w:rsidP="00A76923">
      <w:pPr>
        <w:rPr>
          <w:b/>
          <w:bCs/>
        </w:rPr>
      </w:pPr>
      <w:r w:rsidRPr="00BD2274">
        <w:rPr>
          <w:b/>
          <w:bCs/>
        </w:rPr>
        <w:t>10.</w:t>
      </w:r>
      <w:r w:rsidRPr="00BD2274">
        <w:rPr>
          <w:b/>
          <w:bCs/>
        </w:rPr>
        <w:tab/>
        <w:t>Food and catering (regulation 3.2)</w:t>
      </w:r>
    </w:p>
    <w:p w:rsidR="00334D6C" w:rsidRDefault="002E43DD" w:rsidP="00D038FC">
      <w:pPr>
        <w:ind w:left="720" w:hanging="720"/>
      </w:pPr>
      <w:r>
        <w:rPr>
          <w:noProof/>
          <w:lang w:val="en-US" w:eastAsia="ja-JP"/>
        </w:rPr>
        <mc:AlternateContent>
          <mc:Choice Requires="wps">
            <w:drawing>
              <wp:anchor distT="0" distB="0" distL="114300" distR="114300" simplePos="0" relativeHeight="251663360" behindDoc="0" locked="0" layoutInCell="1" allowOverlap="1">
                <wp:simplePos x="0" y="0"/>
                <wp:positionH relativeFrom="column">
                  <wp:posOffset>466725</wp:posOffset>
                </wp:positionH>
                <wp:positionV relativeFrom="paragraph">
                  <wp:posOffset>92710</wp:posOffset>
                </wp:positionV>
                <wp:extent cx="5266690" cy="2486025"/>
                <wp:effectExtent l="0" t="0" r="10160" b="2857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486025"/>
                        </a:xfrm>
                        <a:prstGeom prst="rect">
                          <a:avLst/>
                        </a:prstGeom>
                        <a:solidFill>
                          <a:srgbClr val="FFFFFF"/>
                        </a:solidFill>
                        <a:ln w="9525">
                          <a:solidFill>
                            <a:srgbClr val="000000"/>
                          </a:solidFill>
                          <a:miter lim="800000"/>
                          <a:headEnd/>
                          <a:tailEnd/>
                        </a:ln>
                      </wps:spPr>
                      <wps:txbx>
                        <w:txbxContent>
                          <w:p w:rsidR="00334D6C" w:rsidRPr="00483401" w:rsidRDefault="00334D6C" w:rsidP="00D03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36.75pt;margin-top:7.3pt;width:414.7pt;height:19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">
                <v:textbox>
                  <w:txbxContent>
                    <w:p w:rsidR="00334D6C" w:rsidRPr="00483401" w:rsidRDefault="00334D6C" w:rsidP="00D038FC"/>
                  </w:txbxContent>
                </v:textbox>
              </v:shape>
            </w:pict>
          </mc:Fallback>
        </mc:AlternateContent>
      </w:r>
    </w:p>
    <w:p w:rsidR="00334D6C" w:rsidRDefault="00334D6C" w:rsidP="00D038FC">
      <w:pPr>
        <w:ind w:left="720" w:hanging="720"/>
      </w:pPr>
    </w:p>
    <w:p w:rsidR="00334D6C" w:rsidRDefault="00334D6C" w:rsidP="00D038FC">
      <w:pPr>
        <w:ind w:left="720" w:hanging="720"/>
      </w:pPr>
    </w:p>
    <w:p w:rsidR="00334D6C" w:rsidRDefault="00334D6C" w:rsidP="00D038FC">
      <w:pPr>
        <w:ind w:left="720" w:hanging="720"/>
        <w:rPr>
          <w:b/>
          <w:bCs/>
        </w:rPr>
      </w:pPr>
    </w:p>
    <w:p w:rsidR="00334D6C" w:rsidRDefault="00334D6C" w:rsidP="00D038FC">
      <w:pPr>
        <w:ind w:left="720" w:hanging="720"/>
        <w:rPr>
          <w:b/>
          <w:bCs/>
        </w:rPr>
      </w:pPr>
    </w:p>
    <w:p w:rsidR="00A76923" w:rsidRDefault="00A76923" w:rsidP="00D038FC">
      <w:pPr>
        <w:ind w:left="720" w:hanging="720"/>
        <w:rPr>
          <w:b/>
          <w:bCs/>
        </w:rPr>
      </w:pPr>
    </w:p>
    <w:p w:rsidR="00A76923" w:rsidRDefault="00A76923" w:rsidP="00D038FC">
      <w:pPr>
        <w:ind w:left="720" w:hanging="720"/>
        <w:rPr>
          <w:b/>
          <w:bCs/>
        </w:rPr>
      </w:pPr>
    </w:p>
    <w:p w:rsidR="00A76923" w:rsidRDefault="00A76923" w:rsidP="00D038FC">
      <w:pPr>
        <w:ind w:left="720" w:hanging="720"/>
        <w:rPr>
          <w:b/>
          <w:bCs/>
        </w:rPr>
      </w:pPr>
    </w:p>
    <w:p w:rsidR="00A76923" w:rsidRDefault="00A76923" w:rsidP="00D038FC">
      <w:pPr>
        <w:ind w:left="720" w:hanging="720"/>
        <w:rPr>
          <w:b/>
          <w:bCs/>
        </w:rPr>
      </w:pPr>
    </w:p>
    <w:p w:rsidR="00A76923" w:rsidRDefault="00A76923" w:rsidP="00D038FC">
      <w:pPr>
        <w:ind w:left="720" w:hanging="720"/>
        <w:rPr>
          <w:b/>
          <w:bCs/>
        </w:rPr>
      </w:pPr>
    </w:p>
    <w:p w:rsidR="00786CC3" w:rsidRDefault="00786CC3" w:rsidP="00D038FC">
      <w:pPr>
        <w:ind w:left="720" w:hanging="720"/>
        <w:rPr>
          <w:b/>
          <w:bCs/>
        </w:rPr>
      </w:pPr>
    </w:p>
    <w:p w:rsidR="00786CC3" w:rsidRDefault="00786CC3" w:rsidP="00D038FC">
      <w:pPr>
        <w:ind w:left="720" w:hanging="720"/>
        <w:rPr>
          <w:b/>
          <w:bCs/>
        </w:rPr>
      </w:pPr>
    </w:p>
    <w:p w:rsidR="00786CC3" w:rsidRDefault="00786CC3" w:rsidP="00D038FC">
      <w:pPr>
        <w:ind w:left="720" w:hanging="720"/>
        <w:rPr>
          <w:b/>
          <w:bCs/>
        </w:rPr>
      </w:pPr>
    </w:p>
    <w:p w:rsidR="00786CC3" w:rsidRDefault="00786CC3" w:rsidP="00D038FC">
      <w:pPr>
        <w:ind w:left="720" w:hanging="720"/>
        <w:rPr>
          <w:b/>
          <w:bCs/>
        </w:rPr>
      </w:pPr>
    </w:p>
    <w:p w:rsidR="00334D6C" w:rsidRPr="00BD2274" w:rsidRDefault="00334D6C" w:rsidP="00D038FC">
      <w:pPr>
        <w:ind w:left="720" w:hanging="720"/>
        <w:rPr>
          <w:b/>
          <w:bCs/>
        </w:rPr>
      </w:pPr>
      <w:r w:rsidRPr="00BD2274">
        <w:rPr>
          <w:b/>
          <w:bCs/>
        </w:rPr>
        <w:t>11.</w:t>
      </w:r>
      <w:r w:rsidRPr="00BD2274">
        <w:rPr>
          <w:b/>
          <w:bCs/>
        </w:rPr>
        <w:tab/>
        <w:t>Health and safety and accident reporting (regulation 4.3)</w:t>
      </w:r>
    </w:p>
    <w:p w:rsidR="00334D6C" w:rsidRDefault="002E43DD" w:rsidP="00D038FC">
      <w:pPr>
        <w:ind w:left="720" w:hanging="720"/>
      </w:pPr>
      <w:r>
        <w:rPr>
          <w:noProof/>
          <w:lang w:val="en-US" w:eastAsia="ja-JP"/>
        </w:rPr>
        <mc:AlternateContent>
          <mc:Choice Requires="wps">
            <w:drawing>
              <wp:anchor distT="0" distB="0" distL="114300" distR="114300" simplePos="0" relativeHeight="251665408" behindDoc="0" locked="0" layoutInCell="1" allowOverlap="1">
                <wp:simplePos x="0" y="0"/>
                <wp:positionH relativeFrom="column">
                  <wp:posOffset>466725</wp:posOffset>
                </wp:positionH>
                <wp:positionV relativeFrom="paragraph">
                  <wp:posOffset>18415</wp:posOffset>
                </wp:positionV>
                <wp:extent cx="5266690" cy="2438400"/>
                <wp:effectExtent l="0" t="0" r="10160" b="1905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438400"/>
                        </a:xfrm>
                        <a:prstGeom prst="rect">
                          <a:avLst/>
                        </a:prstGeom>
                        <a:solidFill>
                          <a:srgbClr val="FFFFFF"/>
                        </a:solidFill>
                        <a:ln w="9525">
                          <a:solidFill>
                            <a:srgbClr val="000000"/>
                          </a:solidFill>
                          <a:miter lim="800000"/>
                          <a:headEnd/>
                          <a:tailEnd/>
                        </a:ln>
                      </wps:spPr>
                      <wps:txbx>
                        <w:txbxContent>
                          <w:p w:rsidR="00334D6C" w:rsidRPr="00483401" w:rsidRDefault="00334D6C" w:rsidP="00D03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36.75pt;margin-top:1.45pt;width:414.7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YuLwIAAFo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">
                <v:textbox>
                  <w:txbxContent>
                    <w:p w:rsidR="00334D6C" w:rsidRPr="00483401" w:rsidRDefault="00334D6C" w:rsidP="00D038FC"/>
                  </w:txbxContent>
                </v:textbox>
              </v:shape>
            </w:pict>
          </mc:Fallback>
        </mc:AlternateContent>
      </w:r>
    </w:p>
    <w:p w:rsidR="00334D6C" w:rsidRDefault="00334D6C" w:rsidP="00D038FC">
      <w:pPr>
        <w:ind w:left="720" w:hanging="720"/>
      </w:pPr>
    </w:p>
    <w:p w:rsidR="00334D6C" w:rsidRDefault="00334D6C" w:rsidP="00D038FC">
      <w:pPr>
        <w:ind w:left="720" w:hanging="720"/>
      </w:pPr>
    </w:p>
    <w:p w:rsidR="00334D6C" w:rsidRDefault="00334D6C" w:rsidP="00D038FC">
      <w:pPr>
        <w:ind w:left="720" w:hanging="720"/>
        <w:rPr>
          <w:b/>
          <w:bCs/>
        </w:rPr>
      </w:pPr>
    </w:p>
    <w:p w:rsidR="00334D6C" w:rsidRDefault="00334D6C"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5129C6" w:rsidRDefault="005129C6" w:rsidP="00D038FC">
      <w:pPr>
        <w:ind w:left="720" w:hanging="720"/>
        <w:rPr>
          <w:b/>
          <w:bCs/>
        </w:rPr>
      </w:pPr>
    </w:p>
    <w:p w:rsidR="000C4452" w:rsidRDefault="000C4452" w:rsidP="00D038FC">
      <w:pPr>
        <w:ind w:left="720" w:hanging="720"/>
        <w:rPr>
          <w:b/>
          <w:bCs/>
        </w:rPr>
      </w:pPr>
    </w:p>
    <w:p w:rsidR="000C4452" w:rsidRDefault="000C4452" w:rsidP="00D038FC">
      <w:pPr>
        <w:ind w:left="720" w:hanging="720"/>
        <w:rPr>
          <w:b/>
          <w:bCs/>
        </w:rPr>
      </w:pPr>
    </w:p>
    <w:p w:rsidR="000C4452" w:rsidRDefault="000C4452" w:rsidP="00D038FC">
      <w:pPr>
        <w:ind w:left="720" w:hanging="720"/>
        <w:rPr>
          <w:b/>
          <w:bCs/>
        </w:rPr>
      </w:pPr>
    </w:p>
    <w:p w:rsidR="000C4452" w:rsidRDefault="000C4452" w:rsidP="00D038FC">
      <w:pPr>
        <w:ind w:left="720" w:hanging="720"/>
        <w:rPr>
          <w:b/>
          <w:bCs/>
        </w:rPr>
      </w:pPr>
    </w:p>
    <w:p w:rsidR="000C4452" w:rsidRDefault="000C4452" w:rsidP="00D038FC">
      <w:pPr>
        <w:ind w:left="720" w:hanging="720"/>
        <w:rPr>
          <w:b/>
          <w:bCs/>
        </w:rPr>
      </w:pPr>
    </w:p>
    <w:p w:rsidR="00334D6C" w:rsidRPr="00BD2274" w:rsidRDefault="00334D6C" w:rsidP="00D038FC">
      <w:pPr>
        <w:ind w:left="720" w:hanging="720"/>
        <w:rPr>
          <w:b/>
          <w:bCs/>
        </w:rPr>
      </w:pPr>
      <w:r w:rsidRPr="00BD2274">
        <w:rPr>
          <w:b/>
          <w:bCs/>
        </w:rPr>
        <w:t>12.</w:t>
      </w:r>
      <w:r w:rsidRPr="00BD2274">
        <w:rPr>
          <w:b/>
          <w:bCs/>
        </w:rPr>
        <w:tab/>
        <w:t>On-board medical care (regulation 4.1)</w:t>
      </w:r>
    </w:p>
    <w:p w:rsidR="00334D6C" w:rsidRDefault="002E43DD" w:rsidP="00D038FC">
      <w:pPr>
        <w:ind w:left="720" w:hanging="720"/>
      </w:pPr>
      <w:r>
        <w:rPr>
          <w:noProof/>
          <w:lang w:val="en-US" w:eastAsia="ja-JP"/>
        </w:rPr>
        <mc:AlternateContent>
          <mc:Choice Requires="wps">
            <w:drawing>
              <wp:anchor distT="0" distB="0" distL="114300" distR="114300" simplePos="0" relativeHeight="251667456" behindDoc="0" locked="0" layoutInCell="1" allowOverlap="1">
                <wp:simplePos x="0" y="0"/>
                <wp:positionH relativeFrom="column">
                  <wp:posOffset>466725</wp:posOffset>
                </wp:positionH>
                <wp:positionV relativeFrom="paragraph">
                  <wp:posOffset>34290</wp:posOffset>
                </wp:positionV>
                <wp:extent cx="5266690" cy="2533650"/>
                <wp:effectExtent l="0" t="0" r="1016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533650"/>
                        </a:xfrm>
                        <a:prstGeom prst="rect">
                          <a:avLst/>
                        </a:prstGeom>
                        <a:solidFill>
                          <a:srgbClr val="FFFFFF"/>
                        </a:solidFill>
                        <a:ln w="9525">
                          <a:solidFill>
                            <a:srgbClr val="000000"/>
                          </a:solidFill>
                          <a:miter lim="800000"/>
                          <a:headEnd/>
                          <a:tailEnd/>
                        </a:ln>
                      </wps:spPr>
                      <wps:txbx>
                        <w:txbxContent>
                          <w:p w:rsidR="00D73BE2" w:rsidRPr="00483401" w:rsidRDefault="00D73BE2" w:rsidP="00DF18E5">
                            <w:pPr>
                              <w:rPr>
                                <w:i/>
                                <w:iCs/>
                              </w:rPr>
                            </w:pPr>
                          </w:p>
                          <w:p w:rsidR="00D73BE2" w:rsidRPr="00483401" w:rsidRDefault="00D73BE2" w:rsidP="00DF18E5">
                            <w:pPr>
                              <w:rPr>
                                <w:i/>
                                <w:iCs/>
                              </w:rPr>
                            </w:pPr>
                          </w:p>
                          <w:p w:rsidR="00334D6C" w:rsidRPr="00483401" w:rsidRDefault="00334D6C" w:rsidP="00DF18E5">
                            <w:pPr>
                              <w:rPr>
                                <w:i/>
                                <w:iCs/>
                              </w:rPr>
                            </w:pPr>
                          </w:p>
                          <w:p w:rsidR="00334D6C" w:rsidRPr="00483401" w:rsidRDefault="00334D6C" w:rsidP="00D03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36.75pt;margin-top:2.7pt;width:414.7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">
                <v:textbox>
                  <w:txbxContent>
                    <w:p w:rsidR="00D73BE2" w:rsidRPr="00483401" w:rsidRDefault="00D73BE2" w:rsidP="00DF18E5">
                      <w:pPr>
                        <w:rPr>
                          <w:i/>
                          <w:iCs/>
                        </w:rPr>
                      </w:pPr>
                    </w:p>
                    <w:p w:rsidR="00D73BE2" w:rsidRPr="00483401" w:rsidRDefault="00D73BE2" w:rsidP="00DF18E5">
                      <w:pPr>
                        <w:rPr>
                          <w:i/>
                          <w:iCs/>
                        </w:rPr>
                      </w:pPr>
                    </w:p>
                    <w:p w:rsidR="00334D6C" w:rsidRPr="00483401" w:rsidRDefault="00334D6C" w:rsidP="00DF18E5">
                      <w:pPr>
                        <w:rPr>
                          <w:i/>
                          <w:iCs/>
                        </w:rPr>
                      </w:pPr>
                    </w:p>
                    <w:p w:rsidR="00334D6C" w:rsidRPr="00483401" w:rsidRDefault="00334D6C" w:rsidP="00D038FC"/>
                  </w:txbxContent>
                </v:textbox>
              </v:shape>
            </w:pict>
          </mc:Fallback>
        </mc:AlternateContent>
      </w:r>
    </w:p>
    <w:p w:rsidR="00334D6C" w:rsidRDefault="00334D6C" w:rsidP="00D038FC">
      <w:pPr>
        <w:ind w:left="720" w:hanging="720"/>
      </w:pPr>
    </w:p>
    <w:p w:rsidR="00334D6C" w:rsidRDefault="00334D6C" w:rsidP="00D038FC">
      <w:pPr>
        <w:ind w:left="720" w:hanging="720"/>
      </w:pPr>
    </w:p>
    <w:p w:rsidR="00334D6C" w:rsidRDefault="00334D6C" w:rsidP="00D038FC">
      <w:pPr>
        <w:ind w:left="720" w:hanging="720"/>
        <w:rPr>
          <w:b/>
          <w:bCs/>
        </w:rPr>
      </w:pPr>
    </w:p>
    <w:p w:rsidR="00334D6C" w:rsidRDefault="00334D6C"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DA3E8A" w:rsidRDefault="00DA3E8A" w:rsidP="00D038FC">
      <w:pPr>
        <w:ind w:left="720" w:hanging="720"/>
        <w:rPr>
          <w:b/>
          <w:bCs/>
        </w:rPr>
      </w:pPr>
    </w:p>
    <w:p w:rsidR="00334D6C" w:rsidRPr="00BD2274" w:rsidRDefault="00334D6C" w:rsidP="00D038FC">
      <w:pPr>
        <w:ind w:left="720" w:hanging="720"/>
        <w:rPr>
          <w:b/>
          <w:bCs/>
        </w:rPr>
      </w:pPr>
      <w:r w:rsidRPr="00BD2274">
        <w:rPr>
          <w:b/>
          <w:bCs/>
        </w:rPr>
        <w:t>13.</w:t>
      </w:r>
      <w:r w:rsidRPr="00BD2274">
        <w:rPr>
          <w:b/>
          <w:bCs/>
        </w:rPr>
        <w:tab/>
        <w:t>On-board complaint procedures (regulation 5.1.5)</w:t>
      </w:r>
    </w:p>
    <w:p w:rsidR="00334D6C" w:rsidRDefault="002E43DD" w:rsidP="00D038FC">
      <w:pPr>
        <w:ind w:left="720" w:hanging="720"/>
      </w:pPr>
      <w:r>
        <w:rPr>
          <w:noProof/>
          <w:lang w:val="en-US" w:eastAsia="ja-JP"/>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125095</wp:posOffset>
                </wp:positionV>
                <wp:extent cx="5266690" cy="2324100"/>
                <wp:effectExtent l="0" t="0" r="10160"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324100"/>
                        </a:xfrm>
                        <a:prstGeom prst="rect">
                          <a:avLst/>
                        </a:prstGeom>
                        <a:solidFill>
                          <a:srgbClr val="FFFFFF"/>
                        </a:solidFill>
                        <a:ln w="9525">
                          <a:solidFill>
                            <a:srgbClr val="000000"/>
                          </a:solidFill>
                          <a:miter lim="800000"/>
                          <a:headEnd/>
                          <a:tailEnd/>
                        </a:ln>
                      </wps:spPr>
                      <wps:txbx>
                        <w:txbxContent>
                          <w:p w:rsidR="00B64ED5" w:rsidRPr="00483401" w:rsidRDefault="00B64ED5" w:rsidP="00293F24">
                            <w:pPr>
                              <w:pBdr>
                                <w:bottom w:val="single" w:sz="4" w:space="1" w:color="auto"/>
                              </w:pBd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27pt;margin-top:9.85pt;width:414.7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i/LwIAAFo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">
                <v:textbox>
                  <w:txbxContent>
                    <w:p w:rsidR="00B64ED5" w:rsidRPr="00483401" w:rsidRDefault="00B64ED5" w:rsidP="00293F24">
                      <w:pPr>
                        <w:pBdr>
                          <w:bottom w:val="single" w:sz="4" w:space="1" w:color="auto"/>
                        </w:pBdr>
                        <w:rPr>
                          <w:i/>
                          <w:iCs/>
                        </w:rPr>
                      </w:pPr>
                    </w:p>
                  </w:txbxContent>
                </v:textbox>
              </v:shape>
            </w:pict>
          </mc:Fallback>
        </mc:AlternateContent>
      </w:r>
    </w:p>
    <w:p w:rsidR="00334D6C" w:rsidRDefault="00334D6C" w:rsidP="00D038FC">
      <w:pPr>
        <w:ind w:left="720" w:hanging="720"/>
      </w:pPr>
    </w:p>
    <w:p w:rsidR="00334D6C" w:rsidRDefault="00334D6C" w:rsidP="00D038FC">
      <w:pPr>
        <w:ind w:left="720" w:hanging="720"/>
      </w:pPr>
    </w:p>
    <w:p w:rsidR="00D73BE2" w:rsidRDefault="00D73BE2" w:rsidP="00D038FC">
      <w:pPr>
        <w:ind w:left="720" w:hanging="720"/>
        <w:rPr>
          <w:b/>
          <w:bCs/>
        </w:rPr>
      </w:pPr>
    </w:p>
    <w:p w:rsidR="00D73BE2" w:rsidRDefault="00D73BE2" w:rsidP="00D038FC">
      <w:pPr>
        <w:ind w:left="720" w:hanging="720"/>
        <w:rPr>
          <w:b/>
          <w:bCs/>
        </w:rPr>
      </w:pPr>
    </w:p>
    <w:p w:rsidR="00D73BE2" w:rsidRDefault="00D73BE2" w:rsidP="00D038FC">
      <w:pPr>
        <w:ind w:left="720" w:hanging="720"/>
        <w:rPr>
          <w:b/>
          <w:bCs/>
        </w:rPr>
      </w:pPr>
    </w:p>
    <w:p w:rsidR="00D73BE2" w:rsidRDefault="00D73BE2" w:rsidP="00D038FC">
      <w:pPr>
        <w:ind w:left="720" w:hanging="720"/>
        <w:rPr>
          <w:b/>
          <w:bCs/>
        </w:rPr>
      </w:pPr>
    </w:p>
    <w:p w:rsidR="00D73BE2" w:rsidRDefault="00D73BE2" w:rsidP="00D038FC">
      <w:pPr>
        <w:ind w:left="720" w:hanging="720"/>
        <w:rPr>
          <w:b/>
          <w:bCs/>
        </w:rPr>
      </w:pPr>
    </w:p>
    <w:p w:rsidR="00C04B98" w:rsidRDefault="00C04B98" w:rsidP="00D038FC">
      <w:pPr>
        <w:ind w:left="720" w:hanging="720"/>
        <w:rPr>
          <w:b/>
          <w:bCs/>
        </w:rPr>
      </w:pPr>
    </w:p>
    <w:p w:rsidR="00C04B98" w:rsidRDefault="00C04B98" w:rsidP="00D038FC">
      <w:pPr>
        <w:ind w:left="720" w:hanging="720"/>
        <w:rPr>
          <w:b/>
          <w:bCs/>
        </w:rPr>
      </w:pPr>
    </w:p>
    <w:p w:rsidR="00C04B98" w:rsidRDefault="00C04B98" w:rsidP="00D038FC">
      <w:pPr>
        <w:ind w:left="720" w:hanging="720"/>
        <w:rPr>
          <w:b/>
          <w:bCs/>
        </w:rPr>
      </w:pPr>
    </w:p>
    <w:p w:rsidR="00C04B98" w:rsidRDefault="00C04B98" w:rsidP="00D038FC">
      <w:pPr>
        <w:ind w:left="720" w:hanging="720"/>
        <w:rPr>
          <w:b/>
          <w:bCs/>
        </w:rPr>
      </w:pPr>
    </w:p>
    <w:p w:rsidR="00C04B98" w:rsidRDefault="00C04B98" w:rsidP="00D038FC">
      <w:pPr>
        <w:ind w:left="720" w:hanging="720"/>
        <w:rPr>
          <w:b/>
          <w:bCs/>
        </w:rPr>
      </w:pPr>
    </w:p>
    <w:p w:rsidR="00334D6C" w:rsidRPr="00BD2274" w:rsidRDefault="00334D6C" w:rsidP="00D038FC">
      <w:pPr>
        <w:ind w:left="720" w:hanging="720"/>
        <w:rPr>
          <w:b/>
          <w:bCs/>
        </w:rPr>
      </w:pPr>
      <w:r w:rsidRPr="00BD2274">
        <w:rPr>
          <w:b/>
          <w:bCs/>
        </w:rPr>
        <w:t>14.</w:t>
      </w:r>
      <w:r w:rsidRPr="00BD2274">
        <w:rPr>
          <w:b/>
          <w:bCs/>
        </w:rPr>
        <w:tab/>
        <w:t>Payment of wages (regulation 2.2)</w:t>
      </w:r>
    </w:p>
    <w:p w:rsidR="00334D6C" w:rsidRDefault="002E43DD" w:rsidP="00D038FC">
      <w:pPr>
        <w:ind w:left="720" w:hanging="720"/>
      </w:pPr>
      <w:r>
        <w:rPr>
          <w:noProof/>
          <w:lang w:val="en-US" w:eastAsia="ja-JP"/>
        </w:rPr>
        <mc:AlternateContent>
          <mc:Choice Requires="wps">
            <w:drawing>
              <wp:anchor distT="0" distB="0" distL="114300" distR="114300" simplePos="0" relativeHeight="251671552" behindDoc="0" locked="0" layoutInCell="1" allowOverlap="1">
                <wp:simplePos x="0" y="0"/>
                <wp:positionH relativeFrom="column">
                  <wp:posOffset>466725</wp:posOffset>
                </wp:positionH>
                <wp:positionV relativeFrom="paragraph">
                  <wp:posOffset>62230</wp:posOffset>
                </wp:positionV>
                <wp:extent cx="5266690" cy="2038350"/>
                <wp:effectExtent l="0" t="0" r="10160" b="1905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2038350"/>
                        </a:xfrm>
                        <a:prstGeom prst="rect">
                          <a:avLst/>
                        </a:prstGeom>
                        <a:solidFill>
                          <a:srgbClr val="FFFFFF"/>
                        </a:solidFill>
                        <a:ln w="9525">
                          <a:solidFill>
                            <a:srgbClr val="000000"/>
                          </a:solidFill>
                          <a:miter lim="800000"/>
                          <a:headEnd/>
                          <a:tailEnd/>
                        </a:ln>
                      </wps:spPr>
                      <wps:txbx>
                        <w:txbxContent>
                          <w:p w:rsidR="00B64ED5" w:rsidRPr="00483401" w:rsidRDefault="00B64ED5" w:rsidP="00DF18E5">
                            <w:pPr>
                              <w:rPr>
                                <w:i/>
                                <w:iCs/>
                              </w:rPr>
                            </w:pPr>
                          </w:p>
                          <w:p w:rsidR="00334D6C" w:rsidRPr="00483401" w:rsidRDefault="00334D6C" w:rsidP="00D038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36.75pt;margin-top:4.9pt;width:414.7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">
                <v:textbox>
                  <w:txbxContent>
                    <w:p w:rsidR="00B64ED5" w:rsidRPr="00483401" w:rsidRDefault="00B64ED5" w:rsidP="00DF18E5">
                      <w:pPr>
                        <w:rPr>
                          <w:i/>
                          <w:iCs/>
                        </w:rPr>
                      </w:pPr>
                    </w:p>
                    <w:p w:rsidR="00334D6C" w:rsidRPr="00483401" w:rsidRDefault="00334D6C" w:rsidP="00D038FC"/>
                  </w:txbxContent>
                </v:textbox>
              </v:shape>
            </w:pict>
          </mc:Fallback>
        </mc:AlternateContent>
      </w:r>
    </w:p>
    <w:p w:rsidR="00334D6C" w:rsidRDefault="00334D6C" w:rsidP="00D038FC">
      <w:pPr>
        <w:ind w:left="720" w:hanging="720"/>
      </w:pPr>
    </w:p>
    <w:p w:rsidR="00334D6C" w:rsidRDefault="00334D6C" w:rsidP="00D038FC">
      <w:pPr>
        <w:ind w:left="720" w:hanging="720"/>
      </w:pPr>
      <w:r>
        <w:t xml:space="preserve"> </w:t>
      </w:r>
    </w:p>
    <w:p w:rsidR="00334D6C" w:rsidRDefault="00334D6C" w:rsidP="00E07C60">
      <w:r>
        <w:tab/>
      </w:r>
    </w:p>
    <w:p w:rsidR="00334D6C" w:rsidRDefault="00334D6C" w:rsidP="008703AA">
      <w:pPr>
        <w:tabs>
          <w:tab w:val="left" w:pos="4111"/>
        </w:tabs>
      </w:pPr>
      <w:r>
        <w:tab/>
      </w:r>
    </w:p>
    <w:p w:rsidR="00334D6C" w:rsidRDefault="00334D6C" w:rsidP="008703AA">
      <w:pPr>
        <w:tabs>
          <w:tab w:val="left" w:pos="4111"/>
        </w:tabs>
      </w:pPr>
    </w:p>
    <w:p w:rsidR="00334D6C" w:rsidRDefault="00334D6C" w:rsidP="008703AA">
      <w:pPr>
        <w:tabs>
          <w:tab w:val="left" w:pos="4111"/>
        </w:tabs>
      </w:pPr>
    </w:p>
    <w:p w:rsidR="004B7DE1" w:rsidRDefault="004B7DE1" w:rsidP="008703AA">
      <w:pPr>
        <w:tabs>
          <w:tab w:val="left" w:pos="4111"/>
        </w:tabs>
      </w:pPr>
    </w:p>
    <w:p w:rsidR="004B7DE1" w:rsidRDefault="004B7DE1" w:rsidP="008703AA">
      <w:pPr>
        <w:tabs>
          <w:tab w:val="left" w:pos="4111"/>
        </w:tabs>
      </w:pPr>
    </w:p>
    <w:p w:rsidR="004B7DE1" w:rsidRDefault="004B7DE1" w:rsidP="008703AA">
      <w:pPr>
        <w:tabs>
          <w:tab w:val="left" w:pos="4111"/>
        </w:tabs>
      </w:pPr>
    </w:p>
    <w:p w:rsidR="004B7DE1" w:rsidRDefault="004B7DE1" w:rsidP="008703AA">
      <w:pPr>
        <w:tabs>
          <w:tab w:val="left" w:pos="4111"/>
        </w:tabs>
      </w:pPr>
    </w:p>
    <w:p w:rsidR="00AD0EC0" w:rsidRDefault="00AD0EC0" w:rsidP="008703AA">
      <w:pPr>
        <w:tabs>
          <w:tab w:val="left" w:pos="4111"/>
        </w:tabs>
      </w:pPr>
    </w:p>
    <w:p w:rsidR="00483401" w:rsidRDefault="00483401" w:rsidP="008703AA">
      <w:pPr>
        <w:tabs>
          <w:tab w:val="left" w:pos="4111"/>
        </w:tabs>
      </w:pPr>
    </w:p>
    <w:p w:rsidR="00483401" w:rsidRDefault="00483401" w:rsidP="008703AA">
      <w:pPr>
        <w:tabs>
          <w:tab w:val="left" w:pos="4111"/>
        </w:tabs>
      </w:pPr>
    </w:p>
    <w:p w:rsidR="00334D6C" w:rsidRPr="00E662F6" w:rsidRDefault="00334D6C" w:rsidP="00476DFB">
      <w:pPr>
        <w:rPr>
          <w:rFonts w:ascii="Arial" w:hAnsi="Arial" w:cs="Arial"/>
          <w:i/>
          <w:iCs/>
          <w:sz w:val="16"/>
          <w:szCs w:val="16"/>
        </w:rPr>
      </w:pPr>
      <w:r>
        <w:rPr>
          <w:rFonts w:ascii="Arial" w:hAnsi="Arial" w:cs="Arial"/>
          <w:i/>
          <w:iCs/>
          <w:sz w:val="16"/>
          <w:szCs w:val="16"/>
          <w:vertAlign w:val="superscript"/>
        </w:rPr>
        <w:lastRenderedPageBreak/>
        <w:t xml:space="preserve">1 </w:t>
      </w:r>
      <w:r w:rsidR="00B64ED5">
        <w:rPr>
          <w:rFonts w:ascii="Arial" w:hAnsi="Arial" w:cs="Arial"/>
          <w:i/>
          <w:iCs/>
          <w:sz w:val="16"/>
          <w:szCs w:val="16"/>
        </w:rPr>
        <w:t xml:space="preserve">Company </w:t>
      </w:r>
      <w:r w:rsidRPr="00E662F6">
        <w:rPr>
          <w:rFonts w:ascii="Arial" w:hAnsi="Arial" w:cs="Arial"/>
          <w:i/>
          <w:iCs/>
          <w:sz w:val="16"/>
          <w:szCs w:val="16"/>
        </w:rPr>
        <w:t xml:space="preserve"> means the owner of the ship or another organisation or person, such as the manager</w:t>
      </w:r>
      <w:r>
        <w:rPr>
          <w:rFonts w:ascii="Arial" w:hAnsi="Arial" w:cs="Arial"/>
          <w:i/>
          <w:iCs/>
          <w:sz w:val="16"/>
          <w:szCs w:val="16"/>
        </w:rPr>
        <w:t xml:space="preserve">, agent or bareboat charterer </w:t>
      </w:r>
      <w:r w:rsidRPr="00E662F6">
        <w:rPr>
          <w:rFonts w:ascii="Arial" w:hAnsi="Arial" w:cs="Arial"/>
          <w:i/>
          <w:iCs/>
          <w:sz w:val="16"/>
          <w:szCs w:val="16"/>
        </w:rPr>
        <w:t xml:space="preserve">who has assumed responsibility for the operation of the ship from the owner and who, on assuming such responsibility, has agreed to take over the duties and responsibilities imposed on ship owners in accordance with this Convention, regardless of whether any other organisations or persons fulfil certain duties or responsibilities on behalf of the ship owner. See Article II(1)(j) of the Convention  </w:t>
      </w:r>
    </w:p>
    <w:p w:rsidR="00334D6C" w:rsidRDefault="00334D6C" w:rsidP="008703AA">
      <w:pPr>
        <w:tabs>
          <w:tab w:val="left" w:pos="4111"/>
        </w:tabs>
      </w:pPr>
    </w:p>
    <w:p w:rsidR="00334D6C" w:rsidRPr="00BD2274" w:rsidRDefault="00334D6C" w:rsidP="00476DFB">
      <w:pPr>
        <w:rPr>
          <w:b/>
          <w:bCs/>
        </w:rPr>
      </w:pPr>
      <w:r w:rsidRPr="00BD2274">
        <w:rPr>
          <w:b/>
          <w:bCs/>
        </w:rPr>
        <w:t xml:space="preserve">I hereby certify that the above measures have been drawn up to ensure </w:t>
      </w:r>
      <w:r w:rsidR="00C742EB">
        <w:rPr>
          <w:b/>
          <w:bCs/>
        </w:rPr>
        <w:t xml:space="preserve">initial and </w:t>
      </w:r>
      <w:r w:rsidRPr="00BD2274">
        <w:rPr>
          <w:b/>
          <w:bCs/>
        </w:rPr>
        <w:t xml:space="preserve">ongoing </w:t>
      </w:r>
      <w:r w:rsidR="00B85864">
        <w:rPr>
          <w:b/>
          <w:bCs/>
        </w:rPr>
        <w:t xml:space="preserve">compliance </w:t>
      </w:r>
      <w:r w:rsidRPr="00BD2274">
        <w:rPr>
          <w:b/>
          <w:bCs/>
        </w:rPr>
        <w:t>with the requirements listed in Part I.</w:t>
      </w:r>
    </w:p>
    <w:p w:rsidR="00334D6C" w:rsidRDefault="00334D6C" w:rsidP="00476DFB">
      <w:pPr>
        <w:tabs>
          <w:tab w:val="left" w:pos="4111"/>
        </w:tabs>
      </w:pPr>
    </w:p>
    <w:p w:rsidR="00334D6C" w:rsidRDefault="00334D6C" w:rsidP="00476DFB">
      <w:pPr>
        <w:tabs>
          <w:tab w:val="left" w:pos="4111"/>
        </w:tabs>
      </w:pPr>
      <w:r>
        <w:tab/>
        <w:t>Name of authorised signatory ...................................</w:t>
      </w:r>
    </w:p>
    <w:p w:rsidR="006E0D29" w:rsidRDefault="006E0D29" w:rsidP="006E0D29">
      <w:pPr>
        <w:tabs>
          <w:tab w:val="left" w:pos="4111"/>
        </w:tabs>
      </w:pPr>
    </w:p>
    <w:p w:rsidR="000F55C7" w:rsidRDefault="000F55C7" w:rsidP="00476DFB">
      <w:pPr>
        <w:tabs>
          <w:tab w:val="left" w:pos="4111"/>
        </w:tabs>
      </w:pPr>
    </w:p>
    <w:p w:rsidR="00334D6C" w:rsidRDefault="000F55C7" w:rsidP="00476DFB">
      <w:pPr>
        <w:tabs>
          <w:tab w:val="left" w:pos="4111"/>
        </w:tabs>
      </w:pPr>
      <w:r>
        <w:t>Company</w:t>
      </w:r>
      <w:r w:rsidR="0043709A">
        <w:t xml:space="preserve">  </w:t>
      </w:r>
      <w:r w:rsidR="0043709A">
        <w:tab/>
      </w:r>
      <w:r w:rsidR="009E1A46">
        <w:fldChar w:fldCharType="begin"/>
      </w:r>
      <w:r w:rsidR="009E1A46">
        <w:instrText xml:space="preserve"> MERGEFIELD OPERATOR </w:instrText>
      </w:r>
      <w:r w:rsidR="009E1A46">
        <w:fldChar w:fldCharType="end"/>
      </w:r>
    </w:p>
    <w:p w:rsidR="00334D6C" w:rsidRDefault="00334D6C" w:rsidP="00476DFB">
      <w:pPr>
        <w:tabs>
          <w:tab w:val="left" w:pos="4111"/>
        </w:tabs>
      </w:pPr>
      <w:r>
        <w:tab/>
        <w:t>Title   ..........................................................................</w:t>
      </w:r>
    </w:p>
    <w:p w:rsidR="00334D6C" w:rsidRDefault="00334D6C" w:rsidP="00476DFB">
      <w:pPr>
        <w:tabs>
          <w:tab w:val="left" w:pos="4111"/>
        </w:tabs>
      </w:pPr>
    </w:p>
    <w:p w:rsidR="00334D6C" w:rsidRDefault="00334D6C" w:rsidP="00476DFB">
      <w:pPr>
        <w:tabs>
          <w:tab w:val="left" w:pos="4111"/>
        </w:tabs>
      </w:pPr>
      <w:r>
        <w:tab/>
        <w:t>Signature of the authorised signatory</w:t>
      </w:r>
    </w:p>
    <w:p w:rsidR="00334D6C" w:rsidRDefault="00334D6C" w:rsidP="00476DFB">
      <w:pPr>
        <w:tabs>
          <w:tab w:val="left" w:pos="4111"/>
        </w:tabs>
      </w:pPr>
    </w:p>
    <w:p w:rsidR="00334D6C" w:rsidRDefault="00334D6C" w:rsidP="00476DFB">
      <w:pPr>
        <w:tabs>
          <w:tab w:val="left" w:pos="4111"/>
        </w:tabs>
      </w:pPr>
      <w:r>
        <w:tab/>
        <w:t>....................................................................................</w:t>
      </w:r>
    </w:p>
    <w:p w:rsidR="00334D6C" w:rsidRDefault="00334D6C" w:rsidP="00476DFB">
      <w:pPr>
        <w:tabs>
          <w:tab w:val="left" w:pos="4111"/>
        </w:tabs>
        <w:rPr>
          <w:i/>
          <w:iCs/>
        </w:rPr>
      </w:pPr>
      <w:r>
        <w:tab/>
      </w:r>
      <w:r w:rsidRPr="00D90EE7">
        <w:rPr>
          <w:i/>
          <w:iCs/>
        </w:rPr>
        <w:t xml:space="preserve">Date                           (stamp </w:t>
      </w:r>
      <w:r>
        <w:rPr>
          <w:i/>
          <w:iCs/>
        </w:rPr>
        <w:t>or seal of the ship owner</w:t>
      </w:r>
      <w:r>
        <w:rPr>
          <w:i/>
          <w:iCs/>
          <w:vertAlign w:val="superscript"/>
        </w:rPr>
        <w:t>1</w:t>
      </w:r>
      <w:r>
        <w:rPr>
          <w:i/>
          <w:iCs/>
        </w:rPr>
        <w:t>)</w:t>
      </w:r>
    </w:p>
    <w:p w:rsidR="00334D6C" w:rsidRDefault="00334D6C" w:rsidP="00476DFB">
      <w:pPr>
        <w:tabs>
          <w:tab w:val="left" w:pos="4111"/>
        </w:tabs>
        <w:rPr>
          <w:i/>
          <w:iCs/>
        </w:rPr>
      </w:pPr>
    </w:p>
    <w:p w:rsidR="004A687E" w:rsidRDefault="004A687E" w:rsidP="008703AA">
      <w:pPr>
        <w:tabs>
          <w:tab w:val="left" w:pos="4111"/>
        </w:tabs>
        <w:rPr>
          <w:b/>
          <w:bCs/>
        </w:rPr>
      </w:pPr>
    </w:p>
    <w:p w:rsidR="004A687E" w:rsidRPr="006E0D29" w:rsidRDefault="004A687E" w:rsidP="004A687E">
      <w:pPr>
        <w:tabs>
          <w:tab w:val="left" w:pos="3119"/>
          <w:tab w:val="left" w:pos="4111"/>
        </w:tabs>
        <w:jc w:val="center"/>
        <w:rPr>
          <w:sz w:val="24"/>
          <w:szCs w:val="24"/>
        </w:rPr>
      </w:pPr>
      <w:r>
        <w:t xml:space="preserve">RETURN </w:t>
      </w:r>
      <w:r w:rsidR="00627EE5">
        <w:t xml:space="preserve">A COPY OF </w:t>
      </w:r>
      <w:r>
        <w:t>COMPLETED FORM TO BARBADOS SHIPS’ REGISTRY</w:t>
      </w:r>
    </w:p>
    <w:p w:rsidR="004A687E" w:rsidRDefault="004A687E" w:rsidP="008703AA">
      <w:pPr>
        <w:tabs>
          <w:tab w:val="left" w:pos="4111"/>
        </w:tabs>
        <w:rPr>
          <w:b/>
          <w:bCs/>
        </w:rPr>
      </w:pPr>
    </w:p>
    <w:p w:rsidR="00334D6C" w:rsidRDefault="00334D6C" w:rsidP="008703AA">
      <w:pPr>
        <w:tabs>
          <w:tab w:val="left" w:pos="4111"/>
        </w:tabs>
        <w:rPr>
          <w:b/>
          <w:bCs/>
        </w:rPr>
      </w:pPr>
      <w:r w:rsidRPr="00BD2274">
        <w:rPr>
          <w:b/>
          <w:bCs/>
        </w:rPr>
        <w:t>The above measures have been reviewed by B</w:t>
      </w:r>
      <w:r w:rsidR="003473E1">
        <w:rPr>
          <w:b/>
          <w:bCs/>
        </w:rPr>
        <w:t xml:space="preserve">arbados </w:t>
      </w:r>
      <w:r w:rsidRPr="00BD2274">
        <w:rPr>
          <w:b/>
          <w:bCs/>
        </w:rPr>
        <w:t>M</w:t>
      </w:r>
      <w:r w:rsidR="003473E1">
        <w:rPr>
          <w:b/>
          <w:bCs/>
        </w:rPr>
        <w:t xml:space="preserve">aritime Administration or </w:t>
      </w:r>
      <w:r w:rsidRPr="00BD2274">
        <w:rPr>
          <w:b/>
          <w:bCs/>
        </w:rPr>
        <w:t>its Recognised Organisation and follo</w:t>
      </w:r>
      <w:r w:rsidR="00B85864">
        <w:rPr>
          <w:b/>
          <w:bCs/>
        </w:rPr>
        <w:t>wing inspection of the ship</w:t>
      </w:r>
      <w:r w:rsidRPr="00BD2274">
        <w:rPr>
          <w:b/>
          <w:bCs/>
        </w:rPr>
        <w:t xml:space="preserve">, have been determined as meeting the purposes set out under Standard A5.1.3 paragraph 10(b) regarding measures to ensure initial and ongoing compliance with the requirements set out in Part I of this Declaration.  </w:t>
      </w:r>
    </w:p>
    <w:p w:rsidR="004A687E" w:rsidRDefault="004A687E" w:rsidP="008703AA">
      <w:pPr>
        <w:tabs>
          <w:tab w:val="left" w:pos="4111"/>
        </w:tabs>
        <w:rPr>
          <w:b/>
          <w:bCs/>
        </w:rPr>
      </w:pPr>
    </w:p>
    <w:p w:rsidR="004A687E" w:rsidRDefault="004A687E" w:rsidP="004A687E">
      <w:pPr>
        <w:tabs>
          <w:tab w:val="left" w:pos="4111"/>
        </w:tabs>
        <w:jc w:val="right"/>
        <w:rPr>
          <w:b/>
          <w:bCs/>
        </w:rPr>
      </w:pPr>
    </w:p>
    <w:p w:rsidR="003829EB" w:rsidRDefault="004A687E" w:rsidP="008703AA">
      <w:pPr>
        <w:tabs>
          <w:tab w:val="left" w:pos="4111"/>
        </w:tabs>
        <w:rPr>
          <w:bCs/>
        </w:rPr>
      </w:pPr>
      <w:r>
        <w:rPr>
          <w:b/>
          <w:bCs/>
        </w:rPr>
        <w:tab/>
      </w:r>
      <w:r>
        <w:rPr>
          <w:bCs/>
        </w:rPr>
        <w:t>Name ………</w:t>
      </w:r>
      <w:r w:rsidR="00A80B50">
        <w:rPr>
          <w:bCs/>
        </w:rPr>
        <w:t>………………………………..</w:t>
      </w:r>
      <w:r>
        <w:rPr>
          <w:bCs/>
        </w:rPr>
        <w:t>………………………….</w:t>
      </w:r>
    </w:p>
    <w:p w:rsidR="004A687E" w:rsidRDefault="004A687E" w:rsidP="008703AA">
      <w:pPr>
        <w:tabs>
          <w:tab w:val="left" w:pos="4111"/>
        </w:tabs>
        <w:rPr>
          <w:bCs/>
        </w:rPr>
      </w:pPr>
    </w:p>
    <w:p w:rsidR="004A687E" w:rsidRDefault="00A80B50" w:rsidP="008703AA">
      <w:pPr>
        <w:tabs>
          <w:tab w:val="left" w:pos="4111"/>
        </w:tabs>
        <w:rPr>
          <w:bCs/>
        </w:rPr>
      </w:pPr>
      <w:r>
        <w:rPr>
          <w:bCs/>
        </w:rPr>
        <w:tab/>
        <w:t>Title………………………………..</w:t>
      </w:r>
      <w:r w:rsidR="004A687E">
        <w:rPr>
          <w:bCs/>
        </w:rPr>
        <w:t>……………………………………..</w:t>
      </w:r>
    </w:p>
    <w:p w:rsidR="004A687E" w:rsidRDefault="004A687E" w:rsidP="008703AA">
      <w:pPr>
        <w:tabs>
          <w:tab w:val="left" w:pos="4111"/>
        </w:tabs>
        <w:rPr>
          <w:bCs/>
        </w:rPr>
      </w:pPr>
    </w:p>
    <w:p w:rsidR="004A687E" w:rsidRDefault="004A687E" w:rsidP="008703AA">
      <w:pPr>
        <w:tabs>
          <w:tab w:val="left" w:pos="4111"/>
        </w:tabs>
        <w:rPr>
          <w:bCs/>
        </w:rPr>
      </w:pPr>
      <w:r>
        <w:rPr>
          <w:bCs/>
        </w:rPr>
        <w:tab/>
        <w:t>Signature ……………………………………………………………….</w:t>
      </w:r>
    </w:p>
    <w:p w:rsidR="004A687E" w:rsidRDefault="004A687E" w:rsidP="008703AA">
      <w:pPr>
        <w:tabs>
          <w:tab w:val="left" w:pos="4111"/>
        </w:tabs>
        <w:rPr>
          <w:bCs/>
        </w:rPr>
      </w:pPr>
    </w:p>
    <w:p w:rsidR="004A687E" w:rsidRDefault="004A687E" w:rsidP="008703AA">
      <w:pPr>
        <w:tabs>
          <w:tab w:val="left" w:pos="4111"/>
        </w:tabs>
        <w:rPr>
          <w:bCs/>
        </w:rPr>
      </w:pPr>
      <w:r>
        <w:rPr>
          <w:bCs/>
        </w:rPr>
        <w:tab/>
        <w:t>Date ………………………………………………………………………</w:t>
      </w:r>
    </w:p>
    <w:p w:rsidR="004A687E" w:rsidRDefault="004A687E" w:rsidP="008703AA">
      <w:pPr>
        <w:tabs>
          <w:tab w:val="left" w:pos="4111"/>
        </w:tabs>
        <w:rPr>
          <w:bCs/>
        </w:rPr>
      </w:pPr>
    </w:p>
    <w:p w:rsidR="004104DD" w:rsidRDefault="004A687E" w:rsidP="008703AA">
      <w:pPr>
        <w:tabs>
          <w:tab w:val="left" w:pos="4111"/>
        </w:tabs>
        <w:rPr>
          <w:bCs/>
        </w:rPr>
      </w:pPr>
      <w:r>
        <w:rPr>
          <w:bCs/>
        </w:rPr>
        <w:tab/>
        <w:t>Place:</w:t>
      </w:r>
      <w:r>
        <w:rPr>
          <w:bCs/>
        </w:rPr>
        <w:tab/>
      </w:r>
      <w:r w:rsidR="00144D07">
        <w:rPr>
          <w:bCs/>
        </w:rPr>
        <w:t>Barbados Maritime Ship Registry</w:t>
      </w:r>
    </w:p>
    <w:p w:rsidR="004A687E" w:rsidRDefault="00144D07" w:rsidP="004104DD">
      <w:pPr>
        <w:tabs>
          <w:tab w:val="left" w:pos="4111"/>
        </w:tabs>
        <w:rPr>
          <w:bCs/>
        </w:rPr>
      </w:pPr>
      <w:r>
        <w:rPr>
          <w:bCs/>
        </w:rPr>
        <w:tab/>
        <w:t>Address:   Barbados High Commission Building</w:t>
      </w:r>
    </w:p>
    <w:p w:rsidR="00144D07" w:rsidRDefault="00144D07" w:rsidP="004104DD">
      <w:pPr>
        <w:tabs>
          <w:tab w:val="left" w:pos="4111"/>
        </w:tabs>
        <w:rPr>
          <w:bCs/>
        </w:rPr>
      </w:pPr>
      <w:r>
        <w:rPr>
          <w:bCs/>
        </w:rPr>
        <w:tab/>
      </w:r>
      <w:r>
        <w:rPr>
          <w:bCs/>
        </w:rPr>
        <w:tab/>
      </w:r>
      <w:r>
        <w:rPr>
          <w:bCs/>
        </w:rPr>
        <w:tab/>
        <w:t>1 Great Russell Street</w:t>
      </w:r>
    </w:p>
    <w:p w:rsidR="00144D07" w:rsidRDefault="00144D07" w:rsidP="004104DD">
      <w:pPr>
        <w:tabs>
          <w:tab w:val="left" w:pos="4111"/>
        </w:tabs>
        <w:rPr>
          <w:bCs/>
        </w:rPr>
      </w:pPr>
      <w:r>
        <w:rPr>
          <w:bCs/>
        </w:rPr>
        <w:tab/>
      </w:r>
      <w:r>
        <w:rPr>
          <w:bCs/>
        </w:rPr>
        <w:tab/>
      </w:r>
      <w:r>
        <w:rPr>
          <w:bCs/>
        </w:rPr>
        <w:tab/>
        <w:t>London WC1B 3ND</w:t>
      </w:r>
    </w:p>
    <w:p w:rsidR="00144D07" w:rsidRDefault="00144D07" w:rsidP="004104DD">
      <w:pPr>
        <w:tabs>
          <w:tab w:val="left" w:pos="4111"/>
        </w:tabs>
        <w:rPr>
          <w:bCs/>
        </w:rPr>
      </w:pPr>
      <w:r>
        <w:rPr>
          <w:bCs/>
        </w:rPr>
        <w:tab/>
      </w:r>
      <w:r>
        <w:rPr>
          <w:bCs/>
        </w:rPr>
        <w:tab/>
      </w:r>
      <w:r>
        <w:rPr>
          <w:bCs/>
        </w:rPr>
        <w:tab/>
      </w:r>
    </w:p>
    <w:p w:rsidR="002E43DD" w:rsidRDefault="002E43DD" w:rsidP="008703AA">
      <w:pPr>
        <w:tabs>
          <w:tab w:val="left" w:pos="4111"/>
        </w:tabs>
        <w:rPr>
          <w:bCs/>
        </w:rPr>
      </w:pPr>
    </w:p>
    <w:p w:rsidR="002E43DD" w:rsidRDefault="002E43DD" w:rsidP="008703AA">
      <w:pPr>
        <w:tabs>
          <w:tab w:val="left" w:pos="4111"/>
        </w:tabs>
        <w:rPr>
          <w:bCs/>
        </w:rPr>
      </w:pPr>
    </w:p>
    <w:p w:rsidR="002E43DD" w:rsidRDefault="002E43DD" w:rsidP="008703AA">
      <w:pPr>
        <w:tabs>
          <w:tab w:val="left" w:pos="4111"/>
        </w:tabs>
        <w:rPr>
          <w:bCs/>
        </w:rPr>
      </w:pPr>
    </w:p>
    <w:p w:rsidR="002E43DD" w:rsidRDefault="002E43DD" w:rsidP="008703AA">
      <w:pPr>
        <w:tabs>
          <w:tab w:val="left" w:pos="4111"/>
        </w:tabs>
        <w:rPr>
          <w:bCs/>
        </w:rPr>
      </w:pPr>
    </w:p>
    <w:p w:rsidR="002E43DD" w:rsidRDefault="002E43DD" w:rsidP="008703AA">
      <w:pPr>
        <w:tabs>
          <w:tab w:val="left" w:pos="4111"/>
        </w:tabs>
        <w:rPr>
          <w:bCs/>
        </w:rPr>
      </w:pPr>
    </w:p>
    <w:p w:rsidR="002E43DD" w:rsidRDefault="002E43DD" w:rsidP="008703AA">
      <w:pPr>
        <w:tabs>
          <w:tab w:val="left" w:pos="4111"/>
        </w:tabs>
        <w:rPr>
          <w:bCs/>
        </w:rPr>
      </w:pPr>
    </w:p>
    <w:p w:rsidR="00AD0EC0" w:rsidRDefault="00AD0EC0" w:rsidP="008703AA">
      <w:pPr>
        <w:tabs>
          <w:tab w:val="left" w:pos="4111"/>
        </w:tabs>
        <w:rPr>
          <w:b/>
          <w:bCs/>
        </w:rPr>
      </w:pPr>
    </w:p>
    <w:p w:rsidR="00AD0EC0" w:rsidRDefault="00AD0EC0" w:rsidP="008703AA">
      <w:pPr>
        <w:tabs>
          <w:tab w:val="left" w:pos="4111"/>
        </w:tabs>
        <w:rPr>
          <w:b/>
          <w:bCs/>
        </w:rPr>
      </w:pPr>
    </w:p>
    <w:p w:rsidR="002E43DD" w:rsidRPr="00AD0EC0" w:rsidRDefault="002E43DD" w:rsidP="008703AA">
      <w:pPr>
        <w:tabs>
          <w:tab w:val="left" w:pos="4111"/>
        </w:tabs>
        <w:rPr>
          <w:b/>
          <w:bCs/>
          <w:sz w:val="32"/>
          <w:szCs w:val="32"/>
        </w:rPr>
      </w:pPr>
      <w:r w:rsidRPr="00AD0EC0">
        <w:rPr>
          <w:b/>
          <w:bCs/>
          <w:sz w:val="32"/>
          <w:szCs w:val="32"/>
        </w:rPr>
        <w:t>GUIDELINES</w:t>
      </w:r>
      <w:r w:rsidR="00AD0EC0">
        <w:rPr>
          <w:b/>
          <w:bCs/>
          <w:sz w:val="32"/>
          <w:szCs w:val="32"/>
        </w:rPr>
        <w:t xml:space="preserve"> </w:t>
      </w:r>
    </w:p>
    <w:p w:rsidR="002E43DD" w:rsidRDefault="002E43DD" w:rsidP="008703AA">
      <w:pPr>
        <w:tabs>
          <w:tab w:val="left" w:pos="4111"/>
        </w:tabs>
        <w:rPr>
          <w:bCs/>
        </w:rPr>
      </w:pPr>
    </w:p>
    <w:p w:rsidR="002E43DD" w:rsidRDefault="002E43DD" w:rsidP="002E43DD">
      <w:pPr>
        <w:pStyle w:val="a9"/>
        <w:numPr>
          <w:ilvl w:val="0"/>
          <w:numId w:val="1"/>
        </w:numPr>
        <w:tabs>
          <w:tab w:val="left" w:pos="4111"/>
        </w:tabs>
        <w:rPr>
          <w:bCs/>
        </w:rPr>
      </w:pPr>
      <w:r w:rsidRPr="002E43DD">
        <w:rPr>
          <w:bCs/>
        </w:rPr>
        <w:t>Th</w:t>
      </w:r>
      <w:r w:rsidR="00C742EB">
        <w:rPr>
          <w:bCs/>
        </w:rPr>
        <w:t>e above</w:t>
      </w:r>
      <w:r w:rsidRPr="002E43DD">
        <w:rPr>
          <w:bCs/>
        </w:rPr>
        <w:t xml:space="preserve"> template should be developed by the owner /operator in accordance with their particular requirements and the following guidelines.</w:t>
      </w:r>
    </w:p>
    <w:p w:rsidR="00177A57" w:rsidRPr="00177A57" w:rsidRDefault="00177A57" w:rsidP="00177A57">
      <w:pPr>
        <w:pStyle w:val="a9"/>
        <w:numPr>
          <w:ilvl w:val="0"/>
          <w:numId w:val="1"/>
        </w:numPr>
        <w:rPr>
          <w:b/>
          <w:bCs/>
        </w:rPr>
      </w:pPr>
      <w:r w:rsidRPr="002E43DD">
        <w:t>Those items shown in red represent either new or pre-existing Barbados requirements which are not mandated within th</w:t>
      </w:r>
      <w:r>
        <w:t xml:space="preserve">e MLC </w:t>
      </w:r>
      <w:r w:rsidRPr="002E43DD">
        <w:t>Convention</w:t>
      </w:r>
      <w:r w:rsidRPr="00177A57">
        <w:rPr>
          <w:color w:val="FF0000"/>
        </w:rPr>
        <w:t>.</w:t>
      </w:r>
    </w:p>
    <w:p w:rsidR="002E43DD" w:rsidRPr="00A75B62" w:rsidRDefault="00A75B62" w:rsidP="00A75B62">
      <w:pPr>
        <w:tabs>
          <w:tab w:val="left" w:pos="4111"/>
        </w:tabs>
        <w:rPr>
          <w:bCs/>
        </w:rPr>
      </w:pPr>
      <w:r w:rsidRPr="00A75B62">
        <w:rPr>
          <w:b/>
          <w:bCs/>
        </w:rPr>
        <w:t xml:space="preserve">  </w:t>
      </w:r>
    </w:p>
    <w:p w:rsidR="00A75B62" w:rsidRPr="00A75B62" w:rsidRDefault="00A75B62" w:rsidP="00A75B62">
      <w:pPr>
        <w:tabs>
          <w:tab w:val="left" w:pos="4111"/>
        </w:tabs>
        <w:rPr>
          <w:bCs/>
        </w:rPr>
      </w:pPr>
      <w:r w:rsidRPr="00A75B62">
        <w:rPr>
          <w:b/>
          <w:bCs/>
        </w:rPr>
        <w:t xml:space="preserve">1.           Minimum Age (regulation 1.1)                                                                          </w:t>
      </w:r>
    </w:p>
    <w:p w:rsidR="00A75B62" w:rsidRPr="00DC0A68" w:rsidRDefault="00DC0A68" w:rsidP="00DC0A68">
      <w:pPr>
        <w:tabs>
          <w:tab w:val="left" w:pos="4111"/>
        </w:tabs>
        <w:ind w:left="360"/>
        <w:rPr>
          <w:bCs/>
          <w:i/>
        </w:rPr>
      </w:pPr>
      <w:r>
        <w:rPr>
          <w:bCs/>
          <w:i/>
        </w:rPr>
        <w:t xml:space="preserve">1.1 </w:t>
      </w:r>
      <w:r w:rsidR="00A75B62" w:rsidRPr="00DC0A68">
        <w:rPr>
          <w:bCs/>
          <w:i/>
        </w:rPr>
        <w:t>Under age persons are not allowed to work on a ship. How do you ensure that no under age persons (16 years of age) work on your ship?</w:t>
      </w:r>
    </w:p>
    <w:p w:rsidR="00A75B62" w:rsidRPr="00DC0A68" w:rsidRDefault="00DC0A68" w:rsidP="00DC0A68">
      <w:pPr>
        <w:tabs>
          <w:tab w:val="left" w:pos="4111"/>
        </w:tabs>
        <w:ind w:left="360"/>
        <w:rPr>
          <w:bCs/>
          <w:i/>
        </w:rPr>
      </w:pPr>
      <w:r>
        <w:rPr>
          <w:bCs/>
          <w:i/>
        </w:rPr>
        <w:t xml:space="preserve">1.2 </w:t>
      </w:r>
      <w:r w:rsidR="00A75B62" w:rsidRPr="00DC0A68">
        <w:rPr>
          <w:bCs/>
          <w:i/>
        </w:rPr>
        <w:t>Night work is prohibited for seafarers under the age 18. How do you ensure that no persons under the age of 18 work at night?</w:t>
      </w:r>
    </w:p>
    <w:p w:rsidR="00A75B62" w:rsidRPr="00DC0A68" w:rsidRDefault="00DC0A68" w:rsidP="00DC0A68">
      <w:pPr>
        <w:tabs>
          <w:tab w:val="left" w:pos="4111"/>
        </w:tabs>
        <w:ind w:left="360"/>
        <w:rPr>
          <w:bCs/>
          <w:i/>
        </w:rPr>
      </w:pPr>
      <w:r>
        <w:rPr>
          <w:bCs/>
          <w:i/>
        </w:rPr>
        <w:t xml:space="preserve">1.3 </w:t>
      </w:r>
      <w:r w:rsidR="00A75B62" w:rsidRPr="00DC0A68">
        <w:rPr>
          <w:bCs/>
          <w:i/>
        </w:rPr>
        <w:t>Seafarers under the age of 18 are not allowed to perform work likely to jeopardise their health or safety. How do you ensure this is done?</w:t>
      </w:r>
    </w:p>
    <w:p w:rsidR="00A75B62" w:rsidRDefault="00A75B62" w:rsidP="008703AA">
      <w:pPr>
        <w:tabs>
          <w:tab w:val="left" w:pos="4111"/>
        </w:tabs>
        <w:rPr>
          <w:b/>
          <w:bCs/>
        </w:rPr>
      </w:pPr>
    </w:p>
    <w:p w:rsidR="002E43DD" w:rsidRPr="002E43DD" w:rsidRDefault="00BC0947" w:rsidP="008703AA">
      <w:pPr>
        <w:tabs>
          <w:tab w:val="left" w:pos="4111"/>
        </w:tabs>
        <w:rPr>
          <w:b/>
          <w:bCs/>
        </w:rPr>
      </w:pPr>
      <w:r>
        <w:rPr>
          <w:b/>
          <w:bCs/>
        </w:rPr>
        <w:t xml:space="preserve">2.           </w:t>
      </w:r>
      <w:r w:rsidR="002E43DD" w:rsidRPr="002E43DD">
        <w:rPr>
          <w:b/>
          <w:bCs/>
        </w:rPr>
        <w:t>Medical</w:t>
      </w:r>
      <w:r w:rsidR="00177A57">
        <w:rPr>
          <w:b/>
          <w:bCs/>
        </w:rPr>
        <w:t xml:space="preserve"> </w:t>
      </w:r>
      <w:r w:rsidR="00177A57" w:rsidRPr="00BD2274">
        <w:rPr>
          <w:b/>
          <w:bCs/>
        </w:rPr>
        <w:t>certification (regulation 1.2)</w:t>
      </w:r>
    </w:p>
    <w:p w:rsidR="006021CE" w:rsidRPr="006021CE" w:rsidRDefault="00DC0A68" w:rsidP="006021CE">
      <w:pPr>
        <w:ind w:left="360"/>
        <w:rPr>
          <w:bCs/>
          <w:i/>
        </w:rPr>
      </w:pPr>
      <w:r>
        <w:rPr>
          <w:bCs/>
          <w:i/>
        </w:rPr>
        <w:t xml:space="preserve">2.1 </w:t>
      </w:r>
      <w:r w:rsidR="006A38F2" w:rsidRPr="00DC0A68">
        <w:rPr>
          <w:bCs/>
          <w:i/>
        </w:rPr>
        <w:t>All seafarers need a valid STCW compliant certificate for medical fitness (maximum 2 years</w:t>
      </w:r>
      <w:r w:rsidR="006A38F2" w:rsidRPr="00DC0A68">
        <w:rPr>
          <w:i/>
          <w:iCs/>
        </w:rPr>
        <w:t xml:space="preserve"> years or in the case where the seafarer is under 18 </w:t>
      </w:r>
      <w:r w:rsidR="006A38F2" w:rsidRPr="00DC0A68">
        <w:rPr>
          <w:i/>
          <w:iCs/>
          <w:color w:val="FF0000"/>
        </w:rPr>
        <w:t>or over 65</w:t>
      </w:r>
      <w:r w:rsidR="006A38F2" w:rsidRPr="00DC0A68">
        <w:rPr>
          <w:i/>
          <w:iCs/>
          <w:color w:val="548DD4"/>
        </w:rPr>
        <w:t xml:space="preserve"> </w:t>
      </w:r>
      <w:r w:rsidR="006A38F2" w:rsidRPr="00DC0A68">
        <w:rPr>
          <w:i/>
          <w:iCs/>
        </w:rPr>
        <w:t>where the validity is 1 year</w:t>
      </w:r>
      <w:r w:rsidR="006A38F2" w:rsidRPr="00DC0A68">
        <w:rPr>
          <w:bCs/>
          <w:i/>
        </w:rPr>
        <w:t xml:space="preserve">). </w:t>
      </w:r>
      <w:r w:rsidR="006021CE" w:rsidRPr="006021CE">
        <w:rPr>
          <w:bCs/>
          <w:i/>
        </w:rPr>
        <w:t>Medical certificates must be:</w:t>
      </w:r>
    </w:p>
    <w:p w:rsidR="006021CE" w:rsidRDefault="006021CE" w:rsidP="006021CE">
      <w:pPr>
        <w:pStyle w:val="a9"/>
        <w:numPr>
          <w:ilvl w:val="0"/>
          <w:numId w:val="11"/>
        </w:numPr>
        <w:rPr>
          <w:bCs/>
          <w:i/>
        </w:rPr>
      </w:pPr>
      <w:r w:rsidRPr="006021CE">
        <w:rPr>
          <w:bCs/>
          <w:i/>
        </w:rPr>
        <w:t>issued in accordance with the requirements of STCW; or</w:t>
      </w:r>
    </w:p>
    <w:p w:rsidR="006021CE" w:rsidRPr="006021CE" w:rsidRDefault="006021CE" w:rsidP="006021CE">
      <w:pPr>
        <w:pStyle w:val="a9"/>
        <w:numPr>
          <w:ilvl w:val="0"/>
          <w:numId w:val="11"/>
        </w:numPr>
        <w:rPr>
          <w:bCs/>
          <w:i/>
        </w:rPr>
      </w:pPr>
      <w:r w:rsidRPr="006021CE">
        <w:rPr>
          <w:bCs/>
          <w:i/>
        </w:rPr>
        <w:t xml:space="preserve">meet the substance of STCW requirements for seafarers not covered by STCW; or </w:t>
      </w:r>
    </w:p>
    <w:p w:rsidR="006021CE" w:rsidRDefault="006021CE" w:rsidP="006021CE">
      <w:pPr>
        <w:pStyle w:val="a9"/>
        <w:numPr>
          <w:ilvl w:val="0"/>
          <w:numId w:val="11"/>
        </w:numPr>
        <w:rPr>
          <w:bCs/>
          <w:i/>
        </w:rPr>
      </w:pPr>
      <w:r w:rsidRPr="006021CE">
        <w:rPr>
          <w:bCs/>
          <w:i/>
        </w:rPr>
        <w:t>issued in accordance with the ILO 73; or</w:t>
      </w:r>
    </w:p>
    <w:p w:rsidR="00D06DDE" w:rsidRDefault="00D06DDE" w:rsidP="006021CE">
      <w:pPr>
        <w:pStyle w:val="a9"/>
        <w:numPr>
          <w:ilvl w:val="0"/>
          <w:numId w:val="11"/>
        </w:numPr>
        <w:rPr>
          <w:bCs/>
          <w:i/>
        </w:rPr>
      </w:pPr>
      <w:r>
        <w:rPr>
          <w:bCs/>
          <w:i/>
        </w:rPr>
        <w:t>is</w:t>
      </w:r>
      <w:r w:rsidRPr="00D06DDE">
        <w:rPr>
          <w:bCs/>
          <w:i/>
        </w:rPr>
        <w:t>sued in accordance with MLC 2006 and following the ILO/ WHO Guidelines for Conducting Pre-sea and Periodic Medical Fitness Examinations for Seafarers</w:t>
      </w:r>
    </w:p>
    <w:p w:rsidR="008241BE" w:rsidRPr="00D06DDE" w:rsidRDefault="006021CE" w:rsidP="00D06DDE">
      <w:pPr>
        <w:ind w:left="765"/>
        <w:rPr>
          <w:bCs/>
          <w:i/>
        </w:rPr>
      </w:pPr>
      <w:r w:rsidRPr="00D06DDE">
        <w:rPr>
          <w:bCs/>
          <w:i/>
        </w:rPr>
        <w:t xml:space="preserve">2.1 </w:t>
      </w:r>
      <w:r w:rsidR="006A38F2" w:rsidRPr="00D06DDE">
        <w:rPr>
          <w:bCs/>
          <w:i/>
        </w:rPr>
        <w:t>How do you ensure that all seafarers on your vessel have a valid certificate for medical fitness?</w:t>
      </w:r>
    </w:p>
    <w:p w:rsidR="008241BE" w:rsidRDefault="008241BE" w:rsidP="00BC0947">
      <w:pPr>
        <w:rPr>
          <w:b/>
          <w:bCs/>
        </w:rPr>
      </w:pPr>
    </w:p>
    <w:p w:rsidR="00BC0947" w:rsidRPr="00BD2274" w:rsidRDefault="00BC0947" w:rsidP="00BC0947">
      <w:pPr>
        <w:rPr>
          <w:b/>
          <w:bCs/>
        </w:rPr>
      </w:pPr>
      <w:r w:rsidRPr="00BD2274">
        <w:rPr>
          <w:b/>
          <w:bCs/>
        </w:rPr>
        <w:t>3.</w:t>
      </w:r>
      <w:r w:rsidRPr="00BD2274">
        <w:rPr>
          <w:b/>
          <w:bCs/>
        </w:rPr>
        <w:tab/>
        <w:t>Qualifications of seafarers (regulation 1.3)</w:t>
      </w:r>
    </w:p>
    <w:p w:rsidR="00BC0947" w:rsidRDefault="00BC0947" w:rsidP="00BC0947">
      <w:pPr>
        <w:rPr>
          <w:i/>
          <w:iCs/>
        </w:rPr>
      </w:pPr>
      <w:r w:rsidRPr="00BC0947">
        <w:rPr>
          <w:i/>
          <w:iCs/>
        </w:rPr>
        <w:t xml:space="preserve">The Master is responsible </w:t>
      </w:r>
      <w:r w:rsidR="00C742EB">
        <w:rPr>
          <w:i/>
          <w:iCs/>
        </w:rPr>
        <w:t xml:space="preserve">for the ship being </w:t>
      </w:r>
      <w:r w:rsidRPr="00BC0947">
        <w:rPr>
          <w:i/>
          <w:iCs/>
        </w:rPr>
        <w:t xml:space="preserve"> manned in accordance with the Minimum Safe Manning Document and </w:t>
      </w:r>
      <w:r w:rsidR="00C742EB">
        <w:rPr>
          <w:i/>
          <w:iCs/>
        </w:rPr>
        <w:t xml:space="preserve">for </w:t>
      </w:r>
      <w:r w:rsidRPr="00BC0947">
        <w:rPr>
          <w:i/>
          <w:iCs/>
        </w:rPr>
        <w:t xml:space="preserve">all seafarers </w:t>
      </w:r>
      <w:r w:rsidR="00C742EB">
        <w:rPr>
          <w:i/>
          <w:iCs/>
        </w:rPr>
        <w:t xml:space="preserve">being </w:t>
      </w:r>
      <w:r w:rsidRPr="00BC0947">
        <w:rPr>
          <w:i/>
          <w:iCs/>
        </w:rPr>
        <w:t>in possession of the appropriate training certificates and STCW qualifications for the duties they are to perform on</w:t>
      </w:r>
      <w:r w:rsidR="00C742EB">
        <w:rPr>
          <w:i/>
          <w:iCs/>
        </w:rPr>
        <w:t xml:space="preserve"> </w:t>
      </w:r>
      <w:r w:rsidRPr="00BC0947">
        <w:rPr>
          <w:i/>
          <w:iCs/>
        </w:rPr>
        <w:t>board.</w:t>
      </w:r>
    </w:p>
    <w:p w:rsidR="00990B52" w:rsidRPr="00DC0A68" w:rsidRDefault="00DC0A68" w:rsidP="00DC0A68">
      <w:pPr>
        <w:ind w:left="284"/>
        <w:rPr>
          <w:bCs/>
          <w:i/>
        </w:rPr>
      </w:pPr>
      <w:r>
        <w:rPr>
          <w:bCs/>
          <w:i/>
        </w:rPr>
        <w:t xml:space="preserve">3.1 </w:t>
      </w:r>
      <w:r w:rsidR="00990B52" w:rsidRPr="00DC0A68">
        <w:rPr>
          <w:bCs/>
          <w:i/>
        </w:rPr>
        <w:t>All seafarers need to be trained and qualified to perform their assigned duties. How do you ensure this?</w:t>
      </w:r>
    </w:p>
    <w:p w:rsidR="00990B52" w:rsidRPr="00DC0A68" w:rsidRDefault="00DC0A68" w:rsidP="00DC0A68">
      <w:pPr>
        <w:ind w:left="284"/>
        <w:rPr>
          <w:bCs/>
          <w:i/>
        </w:rPr>
      </w:pPr>
      <w:r>
        <w:rPr>
          <w:bCs/>
          <w:i/>
        </w:rPr>
        <w:t xml:space="preserve">3.2 </w:t>
      </w:r>
      <w:r w:rsidR="00990B52" w:rsidRPr="00DC0A68">
        <w:rPr>
          <w:bCs/>
          <w:i/>
        </w:rPr>
        <w:t>All certificates of competency and other certificates should be valid. How do ensure this?</w:t>
      </w:r>
    </w:p>
    <w:p w:rsidR="00990B52" w:rsidRPr="00DC0A68" w:rsidRDefault="00DC0A68" w:rsidP="00DC0A68">
      <w:pPr>
        <w:ind w:left="284"/>
        <w:rPr>
          <w:bCs/>
          <w:i/>
        </w:rPr>
      </w:pPr>
      <w:r>
        <w:rPr>
          <w:bCs/>
          <w:i/>
        </w:rPr>
        <w:t xml:space="preserve">3.3 </w:t>
      </w:r>
      <w:r w:rsidR="00990B52" w:rsidRPr="00DC0A68">
        <w:rPr>
          <w:bCs/>
          <w:i/>
        </w:rPr>
        <w:t>All seafarers should have received training before departure from port. How do you ensure this?</w:t>
      </w:r>
    </w:p>
    <w:p w:rsidR="002E43DD" w:rsidRDefault="002E43DD" w:rsidP="008703AA">
      <w:pPr>
        <w:tabs>
          <w:tab w:val="left" w:pos="4111"/>
        </w:tabs>
        <w:rPr>
          <w:bCs/>
        </w:rPr>
      </w:pPr>
    </w:p>
    <w:p w:rsidR="00BC0947" w:rsidRDefault="00BC0947" w:rsidP="00BC0947">
      <w:pPr>
        <w:rPr>
          <w:b/>
          <w:bCs/>
        </w:rPr>
      </w:pPr>
      <w:r w:rsidRPr="00BD2274">
        <w:rPr>
          <w:b/>
          <w:bCs/>
        </w:rPr>
        <w:t>4.</w:t>
      </w:r>
      <w:r w:rsidRPr="00BD2274">
        <w:rPr>
          <w:b/>
          <w:bCs/>
        </w:rPr>
        <w:tab/>
        <w:t>Seafarer’ employment agreements (regulation 2.1)</w:t>
      </w:r>
    </w:p>
    <w:p w:rsidR="00BC0947" w:rsidRPr="00303DE4" w:rsidRDefault="00BC0947" w:rsidP="00BC0947">
      <w:pPr>
        <w:rPr>
          <w:i/>
          <w:iCs/>
          <w:color w:val="548DD4"/>
        </w:rPr>
      </w:pPr>
      <w:r w:rsidRPr="00264F44">
        <w:rPr>
          <w:i/>
          <w:iCs/>
          <w:color w:val="FF0000"/>
        </w:rPr>
        <w:t>Barbados Ships Articles shall be signed by crew on joining and leaving the vessel. The Ship’s Articles shall be closed periodically, at least every 12 months, with new Articles being opened</w:t>
      </w:r>
      <w:r w:rsidRPr="00303DE4">
        <w:rPr>
          <w:i/>
          <w:iCs/>
          <w:color w:val="548DD4"/>
        </w:rPr>
        <w:t>.</w:t>
      </w:r>
    </w:p>
    <w:p w:rsidR="00F977C4" w:rsidRDefault="00BC0947" w:rsidP="00BC0947">
      <w:pPr>
        <w:rPr>
          <w:i/>
          <w:iCs/>
          <w:color w:val="FF0000"/>
        </w:rPr>
      </w:pPr>
      <w:r>
        <w:rPr>
          <w:i/>
          <w:iCs/>
          <w:color w:val="FF0000"/>
        </w:rPr>
        <w:t>Maximum periods of contractual employment on</w:t>
      </w:r>
      <w:r w:rsidR="00C742EB">
        <w:rPr>
          <w:i/>
          <w:iCs/>
          <w:color w:val="FF0000"/>
        </w:rPr>
        <w:t xml:space="preserve"> </w:t>
      </w:r>
      <w:r>
        <w:rPr>
          <w:i/>
          <w:iCs/>
          <w:color w:val="FF0000"/>
        </w:rPr>
        <w:t>board:</w:t>
      </w:r>
      <w:r w:rsidR="00F977C4">
        <w:rPr>
          <w:i/>
          <w:iCs/>
          <w:color w:val="FF0000"/>
        </w:rPr>
        <w:t xml:space="preserve"> </w:t>
      </w:r>
    </w:p>
    <w:p w:rsidR="00BC0947" w:rsidRDefault="00BC0947" w:rsidP="00BC0947">
      <w:pPr>
        <w:rPr>
          <w:i/>
          <w:iCs/>
          <w:color w:val="FF0000"/>
        </w:rPr>
      </w:pPr>
      <w:r>
        <w:rPr>
          <w:i/>
          <w:iCs/>
          <w:color w:val="FF0000"/>
        </w:rPr>
        <w:t>For officers -9 months</w:t>
      </w:r>
    </w:p>
    <w:p w:rsidR="00BC0947" w:rsidRPr="00017EF5" w:rsidRDefault="00BC0947" w:rsidP="00BC0947">
      <w:pPr>
        <w:rPr>
          <w:i/>
          <w:iCs/>
          <w:color w:val="000000" w:themeColor="text1"/>
        </w:rPr>
      </w:pPr>
      <w:r w:rsidRPr="00017EF5">
        <w:rPr>
          <w:i/>
          <w:iCs/>
          <w:color w:val="000000" w:themeColor="text1"/>
        </w:rPr>
        <w:lastRenderedPageBreak/>
        <w:t>For crew -12 months</w:t>
      </w:r>
    </w:p>
    <w:p w:rsidR="00BC0947" w:rsidRDefault="00BC0947" w:rsidP="00BC0947">
      <w:pPr>
        <w:rPr>
          <w:i/>
          <w:iCs/>
          <w:color w:val="FF0000"/>
        </w:rPr>
      </w:pPr>
      <w:r>
        <w:rPr>
          <w:i/>
          <w:iCs/>
          <w:color w:val="FF0000"/>
        </w:rPr>
        <w:t xml:space="preserve">For trainees / apprentices /cadets -6 months </w:t>
      </w:r>
    </w:p>
    <w:p w:rsidR="00990B52" w:rsidRPr="00DC0A68" w:rsidRDefault="00DC0A68" w:rsidP="00DC0A68">
      <w:pPr>
        <w:ind w:left="644"/>
        <w:rPr>
          <w:i/>
          <w:iCs/>
        </w:rPr>
      </w:pPr>
      <w:r>
        <w:rPr>
          <w:i/>
          <w:iCs/>
        </w:rPr>
        <w:t xml:space="preserve">4.1 </w:t>
      </w:r>
      <w:r w:rsidR="00990B52" w:rsidRPr="00DC0A68">
        <w:rPr>
          <w:i/>
          <w:iCs/>
        </w:rPr>
        <w:t xml:space="preserve">Do you have a signed SEA for all your seafarers containing at least all the particulars contained in the requirement? </w:t>
      </w:r>
    </w:p>
    <w:p w:rsidR="00BC0947" w:rsidRPr="00DC0A68" w:rsidRDefault="00DC0A68" w:rsidP="00DC0A68">
      <w:pPr>
        <w:ind w:firstLine="644"/>
        <w:rPr>
          <w:i/>
          <w:iCs/>
        </w:rPr>
      </w:pPr>
      <w:r>
        <w:rPr>
          <w:i/>
          <w:iCs/>
        </w:rPr>
        <w:t xml:space="preserve">4.2 </w:t>
      </w:r>
      <w:r w:rsidR="00990B52" w:rsidRPr="00DC0A68">
        <w:rPr>
          <w:i/>
          <w:iCs/>
        </w:rPr>
        <w:t>Are the terms and conditions of the SEA in compliance with the standards of the code?</w:t>
      </w:r>
    </w:p>
    <w:p w:rsidR="00990B52" w:rsidRPr="00DC0A68" w:rsidRDefault="00DC0A68" w:rsidP="00DC0A68">
      <w:pPr>
        <w:ind w:left="644"/>
        <w:rPr>
          <w:i/>
          <w:iCs/>
        </w:rPr>
      </w:pPr>
      <w:r>
        <w:rPr>
          <w:i/>
          <w:iCs/>
        </w:rPr>
        <w:t xml:space="preserve">4.3 </w:t>
      </w:r>
      <w:r w:rsidR="00990B52" w:rsidRPr="00DC0A68">
        <w:rPr>
          <w:i/>
          <w:iCs/>
        </w:rPr>
        <w:t>Do you issue the original SEA to the seafarer, keep an</w:t>
      </w:r>
      <w:r w:rsidR="00C742EB">
        <w:rPr>
          <w:i/>
          <w:iCs/>
        </w:rPr>
        <w:t xml:space="preserve"> original in the office and </w:t>
      </w:r>
      <w:r w:rsidR="00990B52" w:rsidRPr="00DC0A68">
        <w:rPr>
          <w:i/>
          <w:iCs/>
        </w:rPr>
        <w:t>a copy on board as required by MLC?</w:t>
      </w:r>
    </w:p>
    <w:p w:rsidR="00990B52" w:rsidRPr="00F977C4" w:rsidRDefault="00DC0A68" w:rsidP="00F977C4">
      <w:pPr>
        <w:ind w:left="644"/>
        <w:rPr>
          <w:i/>
          <w:iCs/>
        </w:rPr>
      </w:pPr>
      <w:r>
        <w:rPr>
          <w:bCs/>
          <w:i/>
        </w:rPr>
        <w:t>4</w:t>
      </w:r>
      <w:r w:rsidRPr="00DC0A68">
        <w:rPr>
          <w:bCs/>
          <w:i/>
        </w:rPr>
        <w:t>.4</w:t>
      </w:r>
      <w:r>
        <w:rPr>
          <w:bCs/>
          <w:i/>
        </w:rPr>
        <w:t xml:space="preserve"> </w:t>
      </w:r>
      <w:r w:rsidR="00990B52" w:rsidRPr="00F977C4">
        <w:rPr>
          <w:i/>
          <w:iCs/>
        </w:rPr>
        <w:t xml:space="preserve">Do the seafarers have the opportunity </w:t>
      </w:r>
      <w:r w:rsidR="00F977C4" w:rsidRPr="00F977C4">
        <w:rPr>
          <w:i/>
          <w:iCs/>
        </w:rPr>
        <w:t xml:space="preserve">to review and seek advice on the terms and </w:t>
      </w:r>
      <w:r w:rsidR="00F977C4">
        <w:rPr>
          <w:i/>
          <w:iCs/>
        </w:rPr>
        <w:t xml:space="preserve">       </w:t>
      </w:r>
      <w:r w:rsidR="00F977C4" w:rsidRPr="00F977C4">
        <w:rPr>
          <w:i/>
          <w:iCs/>
        </w:rPr>
        <w:t>conditions of the SEA before signing?</w:t>
      </w:r>
    </w:p>
    <w:p w:rsidR="00F977C4" w:rsidRDefault="00F977C4" w:rsidP="002D296A">
      <w:pPr>
        <w:ind w:left="720" w:hanging="720"/>
        <w:rPr>
          <w:b/>
          <w:bCs/>
        </w:rPr>
      </w:pPr>
    </w:p>
    <w:p w:rsidR="00280ABF" w:rsidRDefault="00280ABF" w:rsidP="002D296A">
      <w:pPr>
        <w:ind w:left="720" w:hanging="720"/>
        <w:rPr>
          <w:b/>
          <w:bCs/>
        </w:rPr>
      </w:pPr>
    </w:p>
    <w:p w:rsidR="002D296A" w:rsidRPr="00BD2274" w:rsidRDefault="002D296A" w:rsidP="002D296A">
      <w:pPr>
        <w:ind w:left="720" w:hanging="720"/>
        <w:rPr>
          <w:b/>
          <w:bCs/>
        </w:rPr>
      </w:pPr>
      <w:r w:rsidRPr="00BD2274">
        <w:rPr>
          <w:b/>
          <w:bCs/>
        </w:rPr>
        <w:t>5.</w:t>
      </w:r>
      <w:r w:rsidRPr="00BD2274">
        <w:rPr>
          <w:b/>
          <w:bCs/>
        </w:rPr>
        <w:tab/>
        <w:t>Use of any licensed or certified or regulated private recruitment and placement service (regulation 1.4)</w:t>
      </w:r>
    </w:p>
    <w:p w:rsidR="002D296A" w:rsidRPr="002D296A" w:rsidRDefault="002D296A" w:rsidP="002D296A">
      <w:pPr>
        <w:rPr>
          <w:i/>
          <w:iCs/>
          <w:color w:val="000000" w:themeColor="text1"/>
        </w:rPr>
      </w:pPr>
      <w:r w:rsidRPr="002D296A">
        <w:rPr>
          <w:i/>
          <w:iCs/>
          <w:color w:val="000000" w:themeColor="text1"/>
        </w:rPr>
        <w:t>Barbados has no seafarer recruiting agencies</w:t>
      </w:r>
      <w:r w:rsidR="00EB3C04" w:rsidRPr="00EB3C04">
        <w:rPr>
          <w:i/>
          <w:iCs/>
          <w:color w:val="000000" w:themeColor="text1"/>
        </w:rPr>
        <w:t xml:space="preserve"> </w:t>
      </w:r>
      <w:r w:rsidR="00EB3C04" w:rsidRPr="002D296A">
        <w:rPr>
          <w:i/>
          <w:iCs/>
          <w:color w:val="000000" w:themeColor="text1"/>
        </w:rPr>
        <w:t>currently</w:t>
      </w:r>
      <w:r w:rsidRPr="002D296A">
        <w:rPr>
          <w:i/>
          <w:iCs/>
          <w:color w:val="000000" w:themeColor="text1"/>
        </w:rPr>
        <w:t>.</w:t>
      </w:r>
    </w:p>
    <w:p w:rsidR="002D296A" w:rsidRPr="002D296A" w:rsidRDefault="002D296A" w:rsidP="002D296A">
      <w:pPr>
        <w:rPr>
          <w:i/>
          <w:iCs/>
          <w:color w:val="000000" w:themeColor="text1"/>
        </w:rPr>
      </w:pPr>
      <w:r w:rsidRPr="002D296A">
        <w:rPr>
          <w:i/>
          <w:iCs/>
          <w:color w:val="000000" w:themeColor="text1"/>
        </w:rPr>
        <w:t>.</w:t>
      </w:r>
    </w:p>
    <w:p w:rsidR="002D296A" w:rsidRPr="002D296A" w:rsidRDefault="002D296A" w:rsidP="002D296A">
      <w:pPr>
        <w:rPr>
          <w:i/>
          <w:iCs/>
          <w:color w:val="000000" w:themeColor="text1"/>
        </w:rPr>
      </w:pPr>
      <w:r w:rsidRPr="002D296A">
        <w:rPr>
          <w:i/>
          <w:iCs/>
          <w:color w:val="000000" w:themeColor="text1"/>
        </w:rPr>
        <w:t>Where recruitment is carried out using agencies which are located in Countries that have ratified this Convention the Agency shall have been registered by that Country’s Administration confirming MLC06 compliance.</w:t>
      </w:r>
    </w:p>
    <w:p w:rsidR="002D296A" w:rsidRPr="002D296A" w:rsidRDefault="002D296A" w:rsidP="002D296A">
      <w:pPr>
        <w:rPr>
          <w:i/>
          <w:iCs/>
          <w:color w:val="000000" w:themeColor="text1"/>
        </w:rPr>
      </w:pPr>
      <w:r w:rsidRPr="002D296A">
        <w:rPr>
          <w:i/>
          <w:iCs/>
          <w:color w:val="000000" w:themeColor="text1"/>
        </w:rPr>
        <w:t>.</w:t>
      </w:r>
    </w:p>
    <w:p w:rsidR="002D296A" w:rsidRPr="002D296A" w:rsidRDefault="002D296A" w:rsidP="002D296A">
      <w:pPr>
        <w:rPr>
          <w:i/>
          <w:iCs/>
          <w:color w:val="000000" w:themeColor="text1"/>
        </w:rPr>
      </w:pPr>
      <w:r w:rsidRPr="002D296A">
        <w:rPr>
          <w:i/>
          <w:iCs/>
          <w:color w:val="000000" w:themeColor="text1"/>
        </w:rPr>
        <w:t>Where recruitment is carried out using Agencies which are located in Countries which have not ratified this Convention the standard employment contract to be used is to be reviewed and confirmed by B</w:t>
      </w:r>
      <w:r w:rsidR="001A722D">
        <w:rPr>
          <w:i/>
          <w:iCs/>
          <w:color w:val="000000" w:themeColor="text1"/>
        </w:rPr>
        <w:t xml:space="preserve">arbados </w:t>
      </w:r>
      <w:r w:rsidRPr="002D296A">
        <w:rPr>
          <w:i/>
          <w:iCs/>
          <w:color w:val="000000" w:themeColor="text1"/>
        </w:rPr>
        <w:t>M</w:t>
      </w:r>
      <w:r w:rsidR="001A722D">
        <w:rPr>
          <w:i/>
          <w:iCs/>
          <w:color w:val="000000" w:themeColor="text1"/>
        </w:rPr>
        <w:t>aritime Administration</w:t>
      </w:r>
      <w:r w:rsidRPr="002D296A">
        <w:rPr>
          <w:i/>
          <w:iCs/>
          <w:color w:val="000000" w:themeColor="text1"/>
        </w:rPr>
        <w:t xml:space="preserve"> meeting the requirements of this Convention.</w:t>
      </w:r>
    </w:p>
    <w:p w:rsidR="00776448" w:rsidRDefault="00DC0A68" w:rsidP="0076159D">
      <w:pPr>
        <w:ind w:left="720"/>
        <w:rPr>
          <w:bCs/>
          <w:i/>
        </w:rPr>
      </w:pPr>
      <w:r>
        <w:rPr>
          <w:bCs/>
          <w:i/>
        </w:rPr>
        <w:t>5.1</w:t>
      </w:r>
      <w:r w:rsidR="0076159D" w:rsidRPr="0076159D">
        <w:rPr>
          <w:bCs/>
          <w:i/>
        </w:rPr>
        <w:t>.</w:t>
      </w:r>
      <w:r w:rsidR="0076159D">
        <w:rPr>
          <w:bCs/>
          <w:i/>
        </w:rPr>
        <w:t xml:space="preserve"> </w:t>
      </w:r>
      <w:r w:rsidR="007F0E1F">
        <w:rPr>
          <w:bCs/>
          <w:i/>
        </w:rPr>
        <w:t xml:space="preserve"> </w:t>
      </w:r>
      <w:r w:rsidR="00776448">
        <w:rPr>
          <w:bCs/>
          <w:i/>
        </w:rPr>
        <w:t xml:space="preserve"> </w:t>
      </w:r>
      <w:r w:rsidR="0076159D">
        <w:rPr>
          <w:bCs/>
          <w:i/>
        </w:rPr>
        <w:t>How</w:t>
      </w:r>
      <w:r w:rsidR="0076159D" w:rsidRPr="0076159D">
        <w:rPr>
          <w:bCs/>
          <w:i/>
        </w:rPr>
        <w:t xml:space="preserve"> do </w:t>
      </w:r>
      <w:r w:rsidR="0076159D">
        <w:rPr>
          <w:bCs/>
          <w:i/>
        </w:rPr>
        <w:t>you e</w:t>
      </w:r>
      <w:r w:rsidR="00776448">
        <w:rPr>
          <w:bCs/>
          <w:i/>
        </w:rPr>
        <w:t>nsure that recruitment/</w:t>
      </w:r>
      <w:r w:rsidR="0076159D">
        <w:rPr>
          <w:bCs/>
          <w:i/>
        </w:rPr>
        <w:t xml:space="preserve">placement and travel to and from the ship </w:t>
      </w:r>
    </w:p>
    <w:p w:rsidR="00EB3C04" w:rsidRDefault="00776448" w:rsidP="0076159D">
      <w:pPr>
        <w:ind w:left="720"/>
        <w:rPr>
          <w:bCs/>
          <w:i/>
        </w:rPr>
      </w:pPr>
      <w:r>
        <w:rPr>
          <w:bCs/>
          <w:i/>
        </w:rPr>
        <w:t xml:space="preserve"> is free of charge to the seafarer?</w:t>
      </w:r>
    </w:p>
    <w:p w:rsidR="00776448" w:rsidRPr="0076159D" w:rsidRDefault="00DC0A68" w:rsidP="0076159D">
      <w:pPr>
        <w:ind w:left="720"/>
        <w:rPr>
          <w:bCs/>
          <w:i/>
        </w:rPr>
      </w:pPr>
      <w:r>
        <w:rPr>
          <w:bCs/>
          <w:i/>
        </w:rPr>
        <w:t>5.2</w:t>
      </w:r>
      <w:r w:rsidR="00776448">
        <w:rPr>
          <w:bCs/>
          <w:i/>
        </w:rPr>
        <w:t xml:space="preserve">  </w:t>
      </w:r>
      <w:r w:rsidR="007F0E1F">
        <w:rPr>
          <w:bCs/>
          <w:i/>
        </w:rPr>
        <w:t xml:space="preserve"> </w:t>
      </w:r>
      <w:r w:rsidR="00776448">
        <w:rPr>
          <w:bCs/>
          <w:i/>
        </w:rPr>
        <w:t xml:space="preserve">If you use a recruitment and placement service, how do you ensure that it complies with    requirements of MLC? </w:t>
      </w:r>
      <w:r w:rsidR="00776448">
        <w:rPr>
          <w:bCs/>
          <w:i/>
        </w:rPr>
        <w:tab/>
      </w:r>
    </w:p>
    <w:p w:rsidR="008241BE" w:rsidRDefault="008241BE" w:rsidP="00EB3C04">
      <w:pPr>
        <w:ind w:left="720" w:hanging="720"/>
        <w:rPr>
          <w:b/>
          <w:bCs/>
        </w:rPr>
      </w:pPr>
    </w:p>
    <w:p w:rsidR="00EB3C04" w:rsidRDefault="00EB3C04" w:rsidP="00EB3C04">
      <w:pPr>
        <w:ind w:left="720" w:hanging="720"/>
        <w:rPr>
          <w:b/>
          <w:bCs/>
        </w:rPr>
      </w:pPr>
      <w:r>
        <w:rPr>
          <w:b/>
          <w:bCs/>
        </w:rPr>
        <w:t>6.</w:t>
      </w:r>
      <w:r>
        <w:rPr>
          <w:b/>
          <w:bCs/>
        </w:rPr>
        <w:tab/>
        <w:t>Hours of R</w:t>
      </w:r>
      <w:r w:rsidRPr="00BD2274">
        <w:rPr>
          <w:b/>
          <w:bCs/>
        </w:rPr>
        <w:t>est (regulation 2.3)</w:t>
      </w:r>
    </w:p>
    <w:p w:rsidR="00EB3C04" w:rsidRPr="00EB3C04" w:rsidRDefault="008241BE" w:rsidP="00EB3C04">
      <w:pPr>
        <w:rPr>
          <w:i/>
          <w:iCs/>
          <w:color w:val="000000" w:themeColor="text1"/>
        </w:rPr>
      </w:pPr>
      <w:r>
        <w:rPr>
          <w:i/>
          <w:iCs/>
          <w:color w:val="000000" w:themeColor="text1"/>
        </w:rPr>
        <w:t>Th</w:t>
      </w:r>
      <w:r w:rsidR="00EB3C04" w:rsidRPr="00EB3C04">
        <w:rPr>
          <w:i/>
          <w:iCs/>
          <w:color w:val="000000" w:themeColor="text1"/>
        </w:rPr>
        <w:t>e company’s Safety Management System shall incorporate the STCW 95, 10 hours rest in any 24 hour period with the Manila Amendment, minimum of 77 hours rest in any 7 day period with safety related exceptions.</w:t>
      </w:r>
    </w:p>
    <w:p w:rsidR="00EB3C04" w:rsidRPr="00EB3C04" w:rsidRDefault="00EB3C04" w:rsidP="00EB3C04">
      <w:pPr>
        <w:rPr>
          <w:i/>
          <w:iCs/>
          <w:color w:val="000000" w:themeColor="text1"/>
        </w:rPr>
      </w:pPr>
      <w:r w:rsidRPr="00EB3C04">
        <w:rPr>
          <w:i/>
          <w:iCs/>
          <w:color w:val="000000" w:themeColor="text1"/>
        </w:rPr>
        <w:t>.</w:t>
      </w:r>
    </w:p>
    <w:p w:rsidR="00EB3C04" w:rsidRPr="00EB3C04" w:rsidRDefault="00EB3C04" w:rsidP="00EB3C04">
      <w:pPr>
        <w:rPr>
          <w:i/>
          <w:iCs/>
          <w:color w:val="000000" w:themeColor="text1"/>
        </w:rPr>
      </w:pPr>
      <w:r w:rsidRPr="00EB3C04">
        <w:rPr>
          <w:i/>
          <w:iCs/>
          <w:color w:val="000000" w:themeColor="text1"/>
        </w:rPr>
        <w:t>Trainees / Apprentices / Cadets where carried are to be restricted to a maximum of 40 hours</w:t>
      </w:r>
      <w:r w:rsidR="0005618B">
        <w:rPr>
          <w:i/>
          <w:iCs/>
          <w:color w:val="000000" w:themeColor="text1"/>
        </w:rPr>
        <w:t xml:space="preserve"> per week</w:t>
      </w:r>
      <w:r w:rsidRPr="00EB3C04">
        <w:rPr>
          <w:i/>
          <w:iCs/>
          <w:color w:val="000000" w:themeColor="text1"/>
        </w:rPr>
        <w:t>, day work only, per week with safety related exceptions.</w:t>
      </w:r>
    </w:p>
    <w:p w:rsidR="00EB3C04" w:rsidRDefault="00DC0A68" w:rsidP="00EB3C04">
      <w:pPr>
        <w:rPr>
          <w:i/>
          <w:color w:val="000000" w:themeColor="text1"/>
        </w:rPr>
      </w:pPr>
      <w:r>
        <w:rPr>
          <w:color w:val="000000" w:themeColor="text1"/>
        </w:rPr>
        <w:tab/>
      </w:r>
      <w:r w:rsidRPr="00DC0A68">
        <w:rPr>
          <w:i/>
          <w:color w:val="000000" w:themeColor="text1"/>
        </w:rPr>
        <w:t>6.1</w:t>
      </w:r>
      <w:r>
        <w:rPr>
          <w:i/>
          <w:color w:val="000000" w:themeColor="text1"/>
        </w:rPr>
        <w:t xml:space="preserve"> </w:t>
      </w:r>
      <w:r w:rsidR="00B42F74">
        <w:rPr>
          <w:i/>
          <w:color w:val="000000" w:themeColor="text1"/>
        </w:rPr>
        <w:t>How are rest and working hour regulations recorded on your vessel?</w:t>
      </w:r>
    </w:p>
    <w:p w:rsidR="00B42F74" w:rsidRDefault="00B42F74" w:rsidP="00EB3C04">
      <w:pPr>
        <w:rPr>
          <w:i/>
          <w:color w:val="000000" w:themeColor="text1"/>
        </w:rPr>
      </w:pPr>
      <w:r>
        <w:rPr>
          <w:i/>
          <w:color w:val="000000" w:themeColor="text1"/>
        </w:rPr>
        <w:tab/>
        <w:t xml:space="preserve">6.2 </w:t>
      </w:r>
      <w:r w:rsidR="00C742EB">
        <w:rPr>
          <w:i/>
          <w:color w:val="000000" w:themeColor="text1"/>
        </w:rPr>
        <w:t xml:space="preserve">Is </w:t>
      </w:r>
      <w:r>
        <w:rPr>
          <w:i/>
          <w:color w:val="000000" w:themeColor="text1"/>
        </w:rPr>
        <w:t xml:space="preserve"> a table of shipboard working arrangements </w:t>
      </w:r>
      <w:r w:rsidR="00C742EB">
        <w:rPr>
          <w:i/>
          <w:color w:val="000000" w:themeColor="text1"/>
        </w:rPr>
        <w:t xml:space="preserve">displayed </w:t>
      </w:r>
      <w:r>
        <w:rPr>
          <w:i/>
          <w:color w:val="000000" w:themeColor="text1"/>
        </w:rPr>
        <w:t xml:space="preserve">in an easily accessible   </w:t>
      </w:r>
      <w:r>
        <w:rPr>
          <w:i/>
          <w:color w:val="000000" w:themeColor="text1"/>
        </w:rPr>
        <w:tab/>
        <w:t>place?</w:t>
      </w:r>
    </w:p>
    <w:p w:rsidR="007F0E1F" w:rsidRDefault="007F0E1F" w:rsidP="00EB3C04">
      <w:pPr>
        <w:rPr>
          <w:i/>
          <w:color w:val="000000" w:themeColor="text1"/>
        </w:rPr>
      </w:pPr>
      <w:r>
        <w:rPr>
          <w:i/>
          <w:color w:val="000000" w:themeColor="text1"/>
        </w:rPr>
        <w:tab/>
        <w:t>6.3 How is an up to date signed copy of their work and rest hours provided to the se</w:t>
      </w:r>
      <w:r w:rsidR="00C742EB">
        <w:rPr>
          <w:i/>
          <w:color w:val="000000" w:themeColor="text1"/>
        </w:rPr>
        <w:t>a</w:t>
      </w:r>
      <w:r>
        <w:rPr>
          <w:i/>
          <w:color w:val="000000" w:themeColor="text1"/>
        </w:rPr>
        <w:t>farers?</w:t>
      </w:r>
    </w:p>
    <w:p w:rsidR="007F0E1F" w:rsidRDefault="007F0E1F" w:rsidP="00EB3C04">
      <w:pPr>
        <w:rPr>
          <w:i/>
          <w:color w:val="000000" w:themeColor="text1"/>
        </w:rPr>
      </w:pPr>
      <w:r>
        <w:rPr>
          <w:i/>
          <w:color w:val="000000" w:themeColor="text1"/>
        </w:rPr>
        <w:tab/>
        <w:t>6.4 What measures are taken to minimise disturbance of rest periods?</w:t>
      </w:r>
    </w:p>
    <w:p w:rsidR="00EB3C04" w:rsidRDefault="00EB3C04" w:rsidP="00EB3C04">
      <w:pPr>
        <w:ind w:left="720" w:hanging="720"/>
        <w:rPr>
          <w:b/>
          <w:bCs/>
        </w:rPr>
      </w:pPr>
    </w:p>
    <w:p w:rsidR="00EB3C04" w:rsidRPr="00BD2274" w:rsidRDefault="00EB3C04" w:rsidP="00EB3C04">
      <w:pPr>
        <w:ind w:left="720" w:hanging="720"/>
        <w:rPr>
          <w:b/>
          <w:bCs/>
        </w:rPr>
      </w:pPr>
      <w:r w:rsidRPr="00BD2274">
        <w:rPr>
          <w:b/>
          <w:bCs/>
        </w:rPr>
        <w:t>7.</w:t>
      </w:r>
      <w:r w:rsidRPr="00BD2274">
        <w:rPr>
          <w:b/>
          <w:bCs/>
        </w:rPr>
        <w:tab/>
        <w:t>Manning levels of the ship (regulation 2.3)</w:t>
      </w:r>
    </w:p>
    <w:p w:rsidR="008E49D1" w:rsidRDefault="008E49D1" w:rsidP="00EB3C04">
      <w:pPr>
        <w:rPr>
          <w:i/>
          <w:iCs/>
        </w:rPr>
      </w:pPr>
      <w:r>
        <w:rPr>
          <w:i/>
          <w:iCs/>
        </w:rPr>
        <w:tab/>
        <w:t xml:space="preserve">7.1 Is your ship manned in accordance with the Minimum Safe Manning Document and does </w:t>
      </w:r>
      <w:r>
        <w:rPr>
          <w:i/>
          <w:iCs/>
        </w:rPr>
        <w:tab/>
        <w:t xml:space="preserve">this take into </w:t>
      </w:r>
      <w:r w:rsidR="00F63B6B">
        <w:rPr>
          <w:i/>
          <w:iCs/>
        </w:rPr>
        <w:t>account the need to avoid excessive working hours and fatigue</w:t>
      </w:r>
      <w:r>
        <w:rPr>
          <w:i/>
          <w:iCs/>
        </w:rPr>
        <w:t>?</w:t>
      </w:r>
    </w:p>
    <w:p w:rsidR="004A687E" w:rsidRDefault="008E49D1" w:rsidP="00F63B6B">
      <w:pPr>
        <w:rPr>
          <w:bCs/>
        </w:rPr>
      </w:pPr>
      <w:r>
        <w:rPr>
          <w:i/>
          <w:iCs/>
        </w:rPr>
        <w:tab/>
      </w:r>
      <w:r w:rsidR="004A687E">
        <w:rPr>
          <w:bCs/>
        </w:rPr>
        <w:tab/>
      </w:r>
    </w:p>
    <w:p w:rsidR="008241BE" w:rsidRPr="00BD2274" w:rsidRDefault="008241BE" w:rsidP="008241BE">
      <w:pPr>
        <w:rPr>
          <w:b/>
          <w:bCs/>
        </w:rPr>
      </w:pPr>
      <w:r w:rsidRPr="00BD2274">
        <w:rPr>
          <w:b/>
          <w:bCs/>
        </w:rPr>
        <w:t>8.</w:t>
      </w:r>
      <w:r w:rsidRPr="00BD2274">
        <w:rPr>
          <w:b/>
          <w:bCs/>
        </w:rPr>
        <w:tab/>
        <w:t>Accommodation (regulation 3.1)</w:t>
      </w:r>
    </w:p>
    <w:p w:rsidR="008241BE" w:rsidRPr="008241BE" w:rsidRDefault="008241BE" w:rsidP="008241BE">
      <w:pPr>
        <w:rPr>
          <w:i/>
          <w:iCs/>
        </w:rPr>
      </w:pPr>
      <w:r w:rsidRPr="008241BE">
        <w:rPr>
          <w:i/>
          <w:iCs/>
        </w:rPr>
        <w:lastRenderedPageBreak/>
        <w:t>Vessel with keel laying dates on or before the date of this Convention coming into force shall be not be bound to the requirements under this Convention but shall provide minimum accommodation standards in accordance with B</w:t>
      </w:r>
      <w:r w:rsidR="004D4EF4">
        <w:rPr>
          <w:i/>
          <w:iCs/>
        </w:rPr>
        <w:t>arbados Maritime Administration</w:t>
      </w:r>
      <w:r w:rsidRPr="008241BE">
        <w:rPr>
          <w:i/>
          <w:iCs/>
        </w:rPr>
        <w:t xml:space="preserve"> </w:t>
      </w:r>
      <w:r w:rsidR="000151D2">
        <w:rPr>
          <w:i/>
          <w:iCs/>
        </w:rPr>
        <w:t xml:space="preserve">and ILO </w:t>
      </w:r>
      <w:r w:rsidRPr="008241BE">
        <w:rPr>
          <w:i/>
          <w:iCs/>
        </w:rPr>
        <w:t>requirements.</w:t>
      </w:r>
    </w:p>
    <w:p w:rsidR="000151D2" w:rsidRDefault="00536D4F" w:rsidP="008241BE">
      <w:pPr>
        <w:rPr>
          <w:i/>
          <w:iCs/>
        </w:rPr>
      </w:pPr>
      <w:r>
        <w:rPr>
          <w:i/>
          <w:iCs/>
        </w:rPr>
        <w:tab/>
        <w:t xml:space="preserve">8.1 Are regular maintenance and inspections carried out to the crew accommodation and </w:t>
      </w:r>
      <w:r w:rsidR="00B10587">
        <w:rPr>
          <w:i/>
          <w:iCs/>
        </w:rPr>
        <w:t xml:space="preserve">recorded </w:t>
      </w:r>
      <w:r>
        <w:rPr>
          <w:i/>
          <w:iCs/>
        </w:rPr>
        <w:t>under the authority of the Master?</w:t>
      </w:r>
    </w:p>
    <w:p w:rsidR="00536D4F" w:rsidRPr="008241BE" w:rsidRDefault="00536D4F" w:rsidP="008241BE">
      <w:pPr>
        <w:rPr>
          <w:i/>
          <w:iCs/>
        </w:rPr>
      </w:pPr>
      <w:r>
        <w:rPr>
          <w:i/>
          <w:iCs/>
        </w:rPr>
        <w:tab/>
      </w:r>
    </w:p>
    <w:p w:rsidR="008241BE" w:rsidRPr="00BD2274" w:rsidRDefault="008241BE" w:rsidP="008241BE">
      <w:pPr>
        <w:ind w:left="720" w:hanging="720"/>
        <w:rPr>
          <w:b/>
          <w:bCs/>
        </w:rPr>
      </w:pPr>
      <w:r w:rsidRPr="00BD2274">
        <w:rPr>
          <w:b/>
          <w:bCs/>
        </w:rPr>
        <w:t>9.</w:t>
      </w:r>
      <w:r w:rsidRPr="00BD2274">
        <w:rPr>
          <w:b/>
          <w:bCs/>
        </w:rPr>
        <w:tab/>
        <w:t>On-board recreational facilities (regulation 3.1)</w:t>
      </w:r>
    </w:p>
    <w:p w:rsidR="005B4903" w:rsidRDefault="008241BE" w:rsidP="008241BE">
      <w:pPr>
        <w:rPr>
          <w:i/>
          <w:iCs/>
          <w:color w:val="FF0000"/>
        </w:rPr>
      </w:pPr>
      <w:r w:rsidRPr="008241BE">
        <w:rPr>
          <w:i/>
          <w:iCs/>
        </w:rPr>
        <w:t>Communal recreational amenities are provided to the vessel in accordance with the ship’s type of service and its size according to BMSR</w:t>
      </w:r>
      <w:r w:rsidR="005B4903">
        <w:rPr>
          <w:i/>
          <w:iCs/>
        </w:rPr>
        <w:t xml:space="preserve"> requirement. </w:t>
      </w:r>
      <w:r w:rsidRPr="008241BE">
        <w:rPr>
          <w:i/>
          <w:iCs/>
        </w:rPr>
        <w:t xml:space="preserve">As </w:t>
      </w:r>
      <w:r w:rsidR="005B4903">
        <w:rPr>
          <w:i/>
          <w:iCs/>
        </w:rPr>
        <w:t xml:space="preserve">a </w:t>
      </w:r>
      <w:r w:rsidRPr="008241BE">
        <w:rPr>
          <w:i/>
          <w:iCs/>
        </w:rPr>
        <w:t>minimum it is expected that the vessel shall have in a communal room a television and a DVD player with a library of DVD titles. In addition a library of books is to be provided</w:t>
      </w:r>
      <w:r>
        <w:rPr>
          <w:i/>
          <w:iCs/>
          <w:color w:val="548DD4"/>
        </w:rPr>
        <w:t>.</w:t>
      </w:r>
      <w:r w:rsidR="005B4903" w:rsidRPr="005B4903">
        <w:rPr>
          <w:i/>
          <w:iCs/>
        </w:rPr>
        <w:t xml:space="preserve"> </w:t>
      </w:r>
      <w:r w:rsidR="005B4903">
        <w:rPr>
          <w:i/>
          <w:iCs/>
          <w:color w:val="FF0000"/>
        </w:rPr>
        <w:t>Periodic exchanges of the ship’s DVD and book library will be arranged by the Company</w:t>
      </w:r>
    </w:p>
    <w:p w:rsidR="008241BE" w:rsidRPr="000C4452" w:rsidRDefault="005B4903" w:rsidP="008241BE">
      <w:pPr>
        <w:rPr>
          <w:i/>
          <w:iCs/>
          <w:color w:val="FF0000"/>
        </w:rPr>
      </w:pPr>
      <w:r>
        <w:rPr>
          <w:i/>
          <w:iCs/>
        </w:rPr>
        <w:tab/>
        <w:t>9.1</w:t>
      </w:r>
      <w:r w:rsidR="00D10294">
        <w:rPr>
          <w:i/>
          <w:iCs/>
        </w:rPr>
        <w:t xml:space="preserve"> </w:t>
      </w:r>
      <w:r>
        <w:rPr>
          <w:i/>
          <w:iCs/>
        </w:rPr>
        <w:t>Are recreational facilities maintained and reviewed regularly?</w:t>
      </w:r>
    </w:p>
    <w:p w:rsidR="008241BE" w:rsidRDefault="008241BE" w:rsidP="008241BE">
      <w:pPr>
        <w:rPr>
          <w:i/>
          <w:iCs/>
          <w:color w:val="548DD4"/>
        </w:rPr>
      </w:pPr>
    </w:p>
    <w:p w:rsidR="00945427" w:rsidRPr="00BD2274" w:rsidRDefault="00945427" w:rsidP="00945427">
      <w:pPr>
        <w:rPr>
          <w:b/>
          <w:bCs/>
        </w:rPr>
      </w:pPr>
      <w:r w:rsidRPr="00BD2274">
        <w:rPr>
          <w:b/>
          <w:bCs/>
        </w:rPr>
        <w:t>10.</w:t>
      </w:r>
      <w:r w:rsidRPr="00BD2274">
        <w:rPr>
          <w:b/>
          <w:bCs/>
        </w:rPr>
        <w:tab/>
        <w:t>Food and catering (regulation 3.2)</w:t>
      </w:r>
    </w:p>
    <w:p w:rsidR="00EC20FA" w:rsidRPr="00EC20FA" w:rsidRDefault="00EC20FA" w:rsidP="00EC20FA">
      <w:pPr>
        <w:rPr>
          <w:i/>
          <w:iCs/>
        </w:rPr>
      </w:pPr>
      <w:r w:rsidRPr="00EC20FA">
        <w:rPr>
          <w:i/>
          <w:iCs/>
        </w:rPr>
        <w:t>Where Ship’s Cook is carried he/she will be in possession of a Ship’s Cook qualification.</w:t>
      </w:r>
    </w:p>
    <w:p w:rsidR="00EC20FA" w:rsidRPr="00EC20FA" w:rsidRDefault="00EC20FA" w:rsidP="00EC20FA">
      <w:pPr>
        <w:rPr>
          <w:i/>
          <w:iCs/>
        </w:rPr>
      </w:pPr>
      <w:r w:rsidRPr="00EC20FA">
        <w:rPr>
          <w:i/>
          <w:iCs/>
        </w:rPr>
        <w:t>.</w:t>
      </w:r>
    </w:p>
    <w:p w:rsidR="00EC20FA" w:rsidRPr="00EC20FA" w:rsidRDefault="00EC20FA" w:rsidP="00EC20FA">
      <w:pPr>
        <w:rPr>
          <w:i/>
          <w:iCs/>
        </w:rPr>
      </w:pPr>
      <w:r w:rsidRPr="00EC20FA">
        <w:rPr>
          <w:i/>
          <w:iCs/>
        </w:rPr>
        <w:t>Qualifications for Ship’s cooks shall be issued by an Administration whose Government has ratified ILO Convention No 69. Certification of Ship’s Cooks Convention 1946</w:t>
      </w:r>
      <w:r w:rsidR="00A8618E">
        <w:rPr>
          <w:i/>
          <w:iCs/>
        </w:rPr>
        <w:t xml:space="preserve"> or </w:t>
      </w:r>
      <w:r w:rsidRPr="00EC20FA">
        <w:rPr>
          <w:i/>
          <w:iCs/>
        </w:rPr>
        <w:t xml:space="preserve"> </w:t>
      </w:r>
    </w:p>
    <w:p w:rsidR="00EC20FA" w:rsidRPr="00EC20FA" w:rsidRDefault="00EC20FA" w:rsidP="00EC20FA">
      <w:pPr>
        <w:rPr>
          <w:i/>
          <w:iCs/>
        </w:rPr>
      </w:pPr>
      <w:r w:rsidRPr="00EC20FA">
        <w:rPr>
          <w:i/>
          <w:iCs/>
        </w:rPr>
        <w:t>A certificate confirming an equivalent level of knowledge issued by an approved body recognised by Barbados.</w:t>
      </w:r>
    </w:p>
    <w:p w:rsidR="00EC20FA" w:rsidRPr="00EC20FA" w:rsidRDefault="00EC20FA" w:rsidP="00EC20FA">
      <w:pPr>
        <w:rPr>
          <w:i/>
          <w:iCs/>
        </w:rPr>
      </w:pPr>
      <w:r w:rsidRPr="00EC20FA">
        <w:rPr>
          <w:i/>
          <w:iCs/>
        </w:rPr>
        <w:t>.</w:t>
      </w:r>
    </w:p>
    <w:p w:rsidR="00EC20FA" w:rsidRPr="00EC20FA" w:rsidRDefault="00EC20FA" w:rsidP="00EC20FA">
      <w:pPr>
        <w:rPr>
          <w:i/>
          <w:iCs/>
        </w:rPr>
      </w:pPr>
      <w:r w:rsidRPr="00EC20FA">
        <w:rPr>
          <w:i/>
          <w:iCs/>
        </w:rPr>
        <w:t>Where vessels have less than 10 crew, a qualified Cook is not required. In such cases the person or persons who are preparing meals shall have been trained in personal hygiene,</w:t>
      </w:r>
    </w:p>
    <w:p w:rsidR="00EC20FA" w:rsidRPr="00EC20FA" w:rsidRDefault="00EC20FA" w:rsidP="00EC20FA">
      <w:pPr>
        <w:rPr>
          <w:i/>
          <w:iCs/>
        </w:rPr>
      </w:pPr>
      <w:r w:rsidRPr="00EC20FA">
        <w:rPr>
          <w:i/>
          <w:iCs/>
        </w:rPr>
        <w:t xml:space="preserve">food preparation and its storing. </w:t>
      </w:r>
    </w:p>
    <w:p w:rsidR="00EC20FA" w:rsidRDefault="00D10294" w:rsidP="00EC20FA">
      <w:pPr>
        <w:rPr>
          <w:i/>
          <w:iCs/>
        </w:rPr>
      </w:pPr>
      <w:r>
        <w:rPr>
          <w:i/>
          <w:iCs/>
        </w:rPr>
        <w:tab/>
      </w:r>
      <w:r w:rsidR="00C22E12">
        <w:rPr>
          <w:i/>
          <w:iCs/>
        </w:rPr>
        <w:t xml:space="preserve">10.1 </w:t>
      </w:r>
      <w:r>
        <w:rPr>
          <w:i/>
          <w:iCs/>
        </w:rPr>
        <w:t xml:space="preserve">Do all seafarers on board your ship have access to good quality food and drinking water </w:t>
      </w:r>
      <w:r w:rsidR="000E15DC">
        <w:rPr>
          <w:i/>
          <w:iCs/>
        </w:rPr>
        <w:tab/>
        <w:t>free of charge and in consideration of different cultural and religious backgrounds?</w:t>
      </w:r>
    </w:p>
    <w:p w:rsidR="000E15DC" w:rsidRPr="00EC20FA" w:rsidRDefault="000E15DC" w:rsidP="00EC20FA">
      <w:pPr>
        <w:rPr>
          <w:i/>
          <w:iCs/>
        </w:rPr>
      </w:pPr>
      <w:r>
        <w:rPr>
          <w:i/>
          <w:iCs/>
        </w:rPr>
        <w:tab/>
      </w:r>
      <w:r w:rsidR="00C22E12">
        <w:rPr>
          <w:i/>
          <w:iCs/>
        </w:rPr>
        <w:t xml:space="preserve">10.2 </w:t>
      </w:r>
      <w:r>
        <w:rPr>
          <w:i/>
          <w:iCs/>
        </w:rPr>
        <w:t xml:space="preserve">What arrangements are in place for the regular inspections of the supplies of food and </w:t>
      </w:r>
      <w:r>
        <w:rPr>
          <w:i/>
          <w:iCs/>
        </w:rPr>
        <w:tab/>
        <w:t xml:space="preserve">drinking water, food storage and preparation areas including the galley and any equipment </w:t>
      </w:r>
      <w:r>
        <w:rPr>
          <w:i/>
          <w:iCs/>
        </w:rPr>
        <w:tab/>
        <w:t xml:space="preserve">used in food preparation? </w:t>
      </w:r>
    </w:p>
    <w:p w:rsidR="00EC20FA" w:rsidRDefault="00EC20FA" w:rsidP="00D10294">
      <w:pPr>
        <w:rPr>
          <w:b/>
          <w:bCs/>
        </w:rPr>
      </w:pPr>
    </w:p>
    <w:p w:rsidR="00EC20FA" w:rsidRPr="00BD2274" w:rsidRDefault="00EC20FA" w:rsidP="00EC20FA">
      <w:pPr>
        <w:ind w:left="720" w:hanging="720"/>
        <w:rPr>
          <w:b/>
          <w:bCs/>
        </w:rPr>
      </w:pPr>
      <w:r w:rsidRPr="00BD2274">
        <w:rPr>
          <w:b/>
          <w:bCs/>
        </w:rPr>
        <w:t>11.</w:t>
      </w:r>
      <w:r w:rsidRPr="00BD2274">
        <w:rPr>
          <w:b/>
          <w:bCs/>
        </w:rPr>
        <w:tab/>
        <w:t>Health and safety and accident reporting (regulation 4.3)</w:t>
      </w:r>
    </w:p>
    <w:p w:rsidR="005E0AFF" w:rsidRDefault="00EC20FA" w:rsidP="00EC20FA">
      <w:pPr>
        <w:rPr>
          <w:i/>
          <w:iCs/>
        </w:rPr>
      </w:pPr>
      <w:r w:rsidRPr="00EC20FA">
        <w:rPr>
          <w:i/>
          <w:iCs/>
        </w:rPr>
        <w:t xml:space="preserve">Risk assessment procedures are according to the requirement in the ISM code. </w:t>
      </w:r>
    </w:p>
    <w:p w:rsidR="0025360B" w:rsidRDefault="0025360B" w:rsidP="00EC20FA">
      <w:pPr>
        <w:rPr>
          <w:i/>
          <w:iCs/>
        </w:rPr>
      </w:pPr>
      <w:r>
        <w:rPr>
          <w:i/>
          <w:iCs/>
        </w:rPr>
        <w:tab/>
        <w:t>11.1</w:t>
      </w:r>
      <w:r w:rsidR="00C22E12">
        <w:rPr>
          <w:i/>
          <w:iCs/>
        </w:rPr>
        <w:t xml:space="preserve"> </w:t>
      </w:r>
      <w:r>
        <w:rPr>
          <w:i/>
          <w:iCs/>
        </w:rPr>
        <w:t>Are occupational safety and health programmes promoted on board?</w:t>
      </w:r>
    </w:p>
    <w:p w:rsidR="0025360B" w:rsidRDefault="0025360B" w:rsidP="00EC20FA">
      <w:pPr>
        <w:rPr>
          <w:i/>
          <w:iCs/>
        </w:rPr>
      </w:pPr>
      <w:r>
        <w:rPr>
          <w:i/>
          <w:iCs/>
        </w:rPr>
        <w:tab/>
        <w:t xml:space="preserve">11.2 Are there instructions to seafarers on the danger of prolonged exposure to high noise </w:t>
      </w:r>
      <w:r>
        <w:rPr>
          <w:i/>
          <w:iCs/>
        </w:rPr>
        <w:tab/>
        <w:t xml:space="preserve">levels and vibration and the proper </w:t>
      </w:r>
      <w:r w:rsidR="000A1389">
        <w:rPr>
          <w:i/>
          <w:iCs/>
        </w:rPr>
        <w:t>use of personal protective equipment (PPE)</w:t>
      </w:r>
      <w:r>
        <w:rPr>
          <w:i/>
          <w:iCs/>
        </w:rPr>
        <w:t>?</w:t>
      </w:r>
    </w:p>
    <w:p w:rsidR="0025360B" w:rsidRDefault="0025360B" w:rsidP="00EC20FA">
      <w:pPr>
        <w:rPr>
          <w:i/>
          <w:iCs/>
        </w:rPr>
      </w:pPr>
      <w:r>
        <w:rPr>
          <w:i/>
          <w:iCs/>
        </w:rPr>
        <w:tab/>
      </w:r>
      <w:r w:rsidR="00C22E12">
        <w:rPr>
          <w:i/>
          <w:iCs/>
        </w:rPr>
        <w:t xml:space="preserve">11.3 </w:t>
      </w:r>
      <w:r>
        <w:rPr>
          <w:i/>
          <w:iCs/>
        </w:rPr>
        <w:t xml:space="preserve">Is there a safety committee on board and does the number of seafarers on that </w:t>
      </w:r>
      <w:r>
        <w:rPr>
          <w:i/>
          <w:iCs/>
        </w:rPr>
        <w:tab/>
        <w:t>committee match MLC requirements?</w:t>
      </w:r>
    </w:p>
    <w:p w:rsidR="0025360B" w:rsidRPr="00EC20FA" w:rsidRDefault="0025360B" w:rsidP="00EC20FA">
      <w:pPr>
        <w:rPr>
          <w:i/>
          <w:iCs/>
        </w:rPr>
      </w:pPr>
      <w:r>
        <w:rPr>
          <w:i/>
          <w:iCs/>
        </w:rPr>
        <w:t xml:space="preserve"> </w:t>
      </w:r>
    </w:p>
    <w:p w:rsidR="00EC20FA" w:rsidRPr="00BD2274" w:rsidRDefault="00EC20FA" w:rsidP="00D206F3">
      <w:pPr>
        <w:rPr>
          <w:b/>
          <w:bCs/>
        </w:rPr>
      </w:pPr>
      <w:r>
        <w:rPr>
          <w:i/>
          <w:iCs/>
          <w:color w:val="548DD4"/>
        </w:rPr>
        <w:t xml:space="preserve"> </w:t>
      </w:r>
      <w:r w:rsidRPr="00BD2274">
        <w:rPr>
          <w:b/>
          <w:bCs/>
        </w:rPr>
        <w:t>12.</w:t>
      </w:r>
      <w:r w:rsidRPr="00BD2274">
        <w:rPr>
          <w:b/>
          <w:bCs/>
        </w:rPr>
        <w:tab/>
        <w:t>On-board medical care (regulation 4.1)</w:t>
      </w:r>
      <w:r w:rsidR="000A1389">
        <w:rPr>
          <w:i/>
          <w:iCs/>
        </w:rPr>
        <w:t xml:space="preserve"> </w:t>
      </w:r>
    </w:p>
    <w:p w:rsidR="00430D40" w:rsidRDefault="00EC20FA" w:rsidP="00EC20FA">
      <w:pPr>
        <w:rPr>
          <w:i/>
          <w:iCs/>
        </w:rPr>
      </w:pPr>
      <w:r w:rsidRPr="00EC20FA">
        <w:rPr>
          <w:i/>
          <w:iCs/>
        </w:rPr>
        <w:t>Under the terms of the employment contract seafarers shall be provided medical treatments at the company’s expense. On</w:t>
      </w:r>
      <w:r w:rsidR="00356F56">
        <w:rPr>
          <w:i/>
          <w:iCs/>
        </w:rPr>
        <w:t xml:space="preserve"> </w:t>
      </w:r>
      <w:r w:rsidRPr="00EC20FA">
        <w:rPr>
          <w:i/>
          <w:iCs/>
        </w:rPr>
        <w:t xml:space="preserve">board medications and treatments are carried on the ship complying with UK’s MSN 1768. These medical supplies </w:t>
      </w:r>
      <w:r w:rsidR="000A1389">
        <w:rPr>
          <w:i/>
          <w:iCs/>
        </w:rPr>
        <w:t>(for which a Dispensary Certificate will be issued and displ</w:t>
      </w:r>
      <w:r w:rsidRPr="00EC20FA">
        <w:rPr>
          <w:i/>
          <w:iCs/>
        </w:rPr>
        <w:t>a</w:t>
      </w:r>
      <w:r w:rsidR="000A1389">
        <w:rPr>
          <w:i/>
          <w:iCs/>
        </w:rPr>
        <w:t>yed) a</w:t>
      </w:r>
      <w:r w:rsidRPr="00EC20FA">
        <w:rPr>
          <w:i/>
          <w:iCs/>
        </w:rPr>
        <w:t xml:space="preserve">re to be inspected </w:t>
      </w:r>
      <w:r w:rsidR="00430D40" w:rsidRPr="00EC20FA">
        <w:rPr>
          <w:i/>
          <w:iCs/>
        </w:rPr>
        <w:t xml:space="preserve">annually </w:t>
      </w:r>
      <w:r w:rsidR="000A1389">
        <w:rPr>
          <w:i/>
          <w:iCs/>
        </w:rPr>
        <w:t xml:space="preserve">by a registered </w:t>
      </w:r>
      <w:r w:rsidR="00EE6F9F">
        <w:rPr>
          <w:i/>
          <w:iCs/>
        </w:rPr>
        <w:t>pharmacist</w:t>
      </w:r>
      <w:r w:rsidR="00430D40">
        <w:rPr>
          <w:i/>
          <w:iCs/>
        </w:rPr>
        <w:t>.</w:t>
      </w:r>
    </w:p>
    <w:p w:rsidR="00EC20FA" w:rsidRPr="00EC20FA" w:rsidRDefault="00EC20FA" w:rsidP="00EC20FA">
      <w:pPr>
        <w:rPr>
          <w:i/>
          <w:iCs/>
        </w:rPr>
      </w:pPr>
      <w:r w:rsidRPr="00EC20FA">
        <w:rPr>
          <w:i/>
          <w:iCs/>
        </w:rPr>
        <w:t>.</w:t>
      </w:r>
    </w:p>
    <w:p w:rsidR="00EC20FA" w:rsidRPr="00D97384" w:rsidRDefault="00EC20FA" w:rsidP="00EC20FA">
      <w:pPr>
        <w:rPr>
          <w:i/>
          <w:iCs/>
        </w:rPr>
      </w:pPr>
      <w:r w:rsidRPr="00D97384">
        <w:rPr>
          <w:i/>
          <w:iCs/>
        </w:rPr>
        <w:lastRenderedPageBreak/>
        <w:t>For vessels carrying 100 or more persons on</w:t>
      </w:r>
      <w:r w:rsidR="00446A30">
        <w:rPr>
          <w:i/>
          <w:iCs/>
        </w:rPr>
        <w:t xml:space="preserve"> </w:t>
      </w:r>
      <w:r w:rsidRPr="00D97384">
        <w:rPr>
          <w:i/>
          <w:iCs/>
        </w:rPr>
        <w:t xml:space="preserve">board </w:t>
      </w:r>
      <w:r w:rsidR="000A0340">
        <w:rPr>
          <w:i/>
          <w:iCs/>
        </w:rPr>
        <w:t>and engaged on</w:t>
      </w:r>
      <w:r w:rsidR="00F752F0">
        <w:rPr>
          <w:i/>
          <w:iCs/>
        </w:rPr>
        <w:t xml:space="preserve"> regular</w:t>
      </w:r>
      <w:r w:rsidR="000A0340">
        <w:rPr>
          <w:i/>
          <w:iCs/>
        </w:rPr>
        <w:t xml:space="preserve"> international voyages lasting more than 3 days regularly </w:t>
      </w:r>
      <w:r w:rsidRPr="00D97384">
        <w:rPr>
          <w:i/>
          <w:iCs/>
        </w:rPr>
        <w:t>a doctor is to be carried</w:t>
      </w:r>
      <w:r w:rsidR="000A0340">
        <w:rPr>
          <w:i/>
          <w:iCs/>
        </w:rPr>
        <w:t>.</w:t>
      </w:r>
    </w:p>
    <w:p w:rsidR="00D97384" w:rsidRDefault="00D97384" w:rsidP="00EC20FA">
      <w:pPr>
        <w:rPr>
          <w:i/>
          <w:iCs/>
        </w:rPr>
      </w:pPr>
      <w:r>
        <w:rPr>
          <w:i/>
          <w:iCs/>
        </w:rPr>
        <w:tab/>
        <w:t xml:space="preserve">12.1 </w:t>
      </w:r>
      <w:r w:rsidR="00C22E12">
        <w:rPr>
          <w:i/>
          <w:iCs/>
        </w:rPr>
        <w:t xml:space="preserve">How do you ensure that medical and essential dental care is free of charge to the </w:t>
      </w:r>
      <w:r w:rsidR="00C22E12">
        <w:rPr>
          <w:i/>
          <w:iCs/>
        </w:rPr>
        <w:tab/>
        <w:t>seafarers on board and ashore?</w:t>
      </w:r>
    </w:p>
    <w:p w:rsidR="00C22E12" w:rsidRDefault="00C22E12" w:rsidP="00EC20FA">
      <w:pPr>
        <w:rPr>
          <w:i/>
          <w:iCs/>
        </w:rPr>
      </w:pPr>
      <w:r>
        <w:rPr>
          <w:i/>
          <w:iCs/>
        </w:rPr>
        <w:tab/>
        <w:t>12.2</w:t>
      </w:r>
      <w:r w:rsidR="00356F56">
        <w:rPr>
          <w:i/>
          <w:iCs/>
        </w:rPr>
        <w:t xml:space="preserve"> </w:t>
      </w:r>
      <w:r>
        <w:rPr>
          <w:i/>
          <w:iCs/>
        </w:rPr>
        <w:t>How is the medical chest o</w:t>
      </w:r>
      <w:r w:rsidR="00446A30">
        <w:rPr>
          <w:i/>
          <w:iCs/>
        </w:rPr>
        <w:t xml:space="preserve">n </w:t>
      </w:r>
      <w:r>
        <w:rPr>
          <w:i/>
          <w:iCs/>
        </w:rPr>
        <w:t xml:space="preserve">board maintained and is there a current medical guide on </w:t>
      </w:r>
      <w:r>
        <w:rPr>
          <w:i/>
          <w:iCs/>
        </w:rPr>
        <w:tab/>
        <w:t>board?</w:t>
      </w:r>
    </w:p>
    <w:p w:rsidR="00C22E12" w:rsidRDefault="00446A30" w:rsidP="00EC20FA">
      <w:pPr>
        <w:rPr>
          <w:i/>
          <w:iCs/>
        </w:rPr>
      </w:pPr>
      <w:r>
        <w:rPr>
          <w:i/>
          <w:iCs/>
        </w:rPr>
        <w:tab/>
        <w:t xml:space="preserve">12.3 </w:t>
      </w:r>
      <w:r w:rsidR="00356F56">
        <w:rPr>
          <w:i/>
          <w:iCs/>
        </w:rPr>
        <w:t xml:space="preserve">At least one seafarer with qualifications following STCW standards is in charge of </w:t>
      </w:r>
      <w:r w:rsidR="00356F56">
        <w:rPr>
          <w:i/>
          <w:iCs/>
        </w:rPr>
        <w:tab/>
        <w:t>medical care on board. How is medical care ensured on your ship?</w:t>
      </w:r>
    </w:p>
    <w:p w:rsidR="00EC20FA" w:rsidRDefault="00C742EB" w:rsidP="00EC20FA">
      <w:pPr>
        <w:tabs>
          <w:tab w:val="left" w:pos="840"/>
        </w:tabs>
        <w:rPr>
          <w:i/>
          <w:iCs/>
          <w:color w:val="FF0000"/>
        </w:rPr>
      </w:pPr>
      <w:r>
        <w:rPr>
          <w:i/>
          <w:iCs/>
        </w:rPr>
        <w:t xml:space="preserve">             </w:t>
      </w:r>
      <w:r w:rsidR="00096079" w:rsidRPr="00096079">
        <w:rPr>
          <w:i/>
          <w:iCs/>
        </w:rPr>
        <w:t>12.4</w:t>
      </w:r>
      <w:r w:rsidR="00096079">
        <w:rPr>
          <w:i/>
          <w:iCs/>
        </w:rPr>
        <w:t xml:space="preserve"> What procedures are in place to provide access to radio medical advice?</w:t>
      </w:r>
    </w:p>
    <w:p w:rsidR="00EC20FA" w:rsidRDefault="00EC20FA" w:rsidP="00EC20FA">
      <w:pPr>
        <w:rPr>
          <w:i/>
          <w:iCs/>
          <w:color w:val="548DD4"/>
        </w:rPr>
      </w:pPr>
    </w:p>
    <w:p w:rsidR="00EC20FA" w:rsidRPr="00BD2274" w:rsidRDefault="00EC20FA" w:rsidP="00EC20FA">
      <w:pPr>
        <w:ind w:left="720" w:hanging="720"/>
        <w:rPr>
          <w:b/>
          <w:bCs/>
        </w:rPr>
      </w:pPr>
      <w:r w:rsidRPr="00BD2274">
        <w:rPr>
          <w:b/>
          <w:bCs/>
        </w:rPr>
        <w:t>13.</w:t>
      </w:r>
      <w:r w:rsidRPr="00BD2274">
        <w:rPr>
          <w:b/>
          <w:bCs/>
        </w:rPr>
        <w:tab/>
        <w:t>On-board complaint procedures (regulation 5.1.5)</w:t>
      </w:r>
    </w:p>
    <w:p w:rsidR="00EC20FA" w:rsidRDefault="00EC20FA" w:rsidP="00EC20FA">
      <w:pPr>
        <w:rPr>
          <w:i/>
          <w:iCs/>
        </w:rPr>
      </w:pPr>
      <w:r w:rsidRPr="00EC20FA">
        <w:rPr>
          <w:i/>
          <w:iCs/>
        </w:rPr>
        <w:t>A Company complaints procedure is provided on</w:t>
      </w:r>
      <w:r w:rsidR="00356F56">
        <w:rPr>
          <w:i/>
          <w:iCs/>
        </w:rPr>
        <w:t xml:space="preserve"> </w:t>
      </w:r>
      <w:r w:rsidRPr="00EC20FA">
        <w:rPr>
          <w:i/>
          <w:iCs/>
        </w:rPr>
        <w:t>board and is referenced in the seafarer’s contract and in the ship’s SMS.</w:t>
      </w:r>
    </w:p>
    <w:p w:rsidR="00C742EB" w:rsidRPr="00EC20FA" w:rsidRDefault="00C742EB" w:rsidP="00C742EB">
      <w:pPr>
        <w:rPr>
          <w:i/>
          <w:iCs/>
        </w:rPr>
      </w:pPr>
      <w:r w:rsidRPr="00EC20FA">
        <w:rPr>
          <w:i/>
          <w:iCs/>
        </w:rPr>
        <w:t>.</w:t>
      </w:r>
    </w:p>
    <w:p w:rsidR="00EC20FA" w:rsidRPr="00EC20FA" w:rsidRDefault="00EC20FA" w:rsidP="00EC20FA">
      <w:pPr>
        <w:rPr>
          <w:i/>
          <w:iCs/>
        </w:rPr>
      </w:pPr>
      <w:r w:rsidRPr="00EC20FA">
        <w:rPr>
          <w:i/>
          <w:iCs/>
        </w:rPr>
        <w:t>Seafarers shall be allowed to voice their grievances with the Master. If no resolution can be found on</w:t>
      </w:r>
      <w:r w:rsidR="00086B0E">
        <w:rPr>
          <w:i/>
          <w:iCs/>
        </w:rPr>
        <w:t xml:space="preserve"> </w:t>
      </w:r>
      <w:r w:rsidRPr="00EC20FA">
        <w:rPr>
          <w:i/>
          <w:iCs/>
        </w:rPr>
        <w:t>board the matter shall be forwarded to the Company and then the Flag State for arbitration.</w:t>
      </w:r>
    </w:p>
    <w:p w:rsidR="00086B0E" w:rsidRPr="00086B0E" w:rsidRDefault="00086B0E" w:rsidP="00086B0E">
      <w:pPr>
        <w:tabs>
          <w:tab w:val="left" w:pos="3119"/>
          <w:tab w:val="left" w:pos="4111"/>
        </w:tabs>
        <w:rPr>
          <w:i/>
          <w:sz w:val="24"/>
          <w:szCs w:val="24"/>
        </w:rPr>
      </w:pPr>
      <w:r w:rsidRPr="00086B0E">
        <w:rPr>
          <w:i/>
          <w:sz w:val="24"/>
          <w:szCs w:val="24"/>
        </w:rPr>
        <w:t>13.1</w:t>
      </w:r>
      <w:r>
        <w:rPr>
          <w:i/>
          <w:sz w:val="24"/>
          <w:szCs w:val="24"/>
        </w:rPr>
        <w:t xml:space="preserve"> How is it ensured that every seafarer receives a copy of the on board complaints </w:t>
      </w:r>
      <w:r w:rsidR="004748CE">
        <w:rPr>
          <w:i/>
          <w:sz w:val="24"/>
          <w:szCs w:val="24"/>
        </w:rPr>
        <w:t xml:space="preserve">  </w:t>
      </w:r>
      <w:r w:rsidR="00012A6C">
        <w:rPr>
          <w:i/>
          <w:sz w:val="24"/>
          <w:szCs w:val="24"/>
        </w:rPr>
        <w:t xml:space="preserve">    </w:t>
      </w:r>
      <w:r>
        <w:rPr>
          <w:i/>
          <w:sz w:val="24"/>
          <w:szCs w:val="24"/>
        </w:rPr>
        <w:t>procedure?</w:t>
      </w:r>
    </w:p>
    <w:p w:rsidR="00086B0E" w:rsidRDefault="00086B0E" w:rsidP="00086B0E">
      <w:pPr>
        <w:tabs>
          <w:tab w:val="left" w:pos="3119"/>
          <w:tab w:val="left" w:pos="4111"/>
        </w:tabs>
        <w:rPr>
          <w:i/>
          <w:sz w:val="24"/>
          <w:szCs w:val="24"/>
        </w:rPr>
      </w:pPr>
      <w:r w:rsidRPr="00086B0E">
        <w:rPr>
          <w:i/>
          <w:sz w:val="24"/>
          <w:szCs w:val="24"/>
        </w:rPr>
        <w:t xml:space="preserve">13.2 </w:t>
      </w:r>
      <w:r>
        <w:rPr>
          <w:i/>
          <w:sz w:val="24"/>
          <w:szCs w:val="24"/>
        </w:rPr>
        <w:t>How is it ensured that impartial advice is available to all seafarers in case of a complaint?</w:t>
      </w:r>
    </w:p>
    <w:p w:rsidR="00086B0E" w:rsidRPr="00086B0E" w:rsidRDefault="00086B0E" w:rsidP="00086B0E">
      <w:pPr>
        <w:tabs>
          <w:tab w:val="left" w:pos="3119"/>
          <w:tab w:val="left" w:pos="4111"/>
        </w:tabs>
        <w:rPr>
          <w:i/>
          <w:sz w:val="24"/>
          <w:szCs w:val="24"/>
        </w:rPr>
      </w:pPr>
      <w:r>
        <w:rPr>
          <w:i/>
          <w:sz w:val="24"/>
          <w:szCs w:val="24"/>
        </w:rPr>
        <w:t xml:space="preserve">13.3 Does your </w:t>
      </w:r>
      <w:r w:rsidR="00396DCE">
        <w:rPr>
          <w:i/>
          <w:sz w:val="24"/>
          <w:szCs w:val="24"/>
        </w:rPr>
        <w:t>complaints procedure include the need for resolving a compliant at a low level and for direct complaint to the Master if necessary?</w:t>
      </w:r>
    </w:p>
    <w:p w:rsidR="00086B0E" w:rsidRDefault="00086B0E" w:rsidP="008241BE">
      <w:pPr>
        <w:tabs>
          <w:tab w:val="left" w:pos="3119"/>
          <w:tab w:val="left" w:pos="4111"/>
        </w:tabs>
        <w:rPr>
          <w:sz w:val="24"/>
          <w:szCs w:val="24"/>
        </w:rPr>
      </w:pPr>
    </w:p>
    <w:p w:rsidR="00EC20FA" w:rsidRDefault="00EC20FA" w:rsidP="008241BE">
      <w:pPr>
        <w:tabs>
          <w:tab w:val="left" w:pos="3119"/>
          <w:tab w:val="left" w:pos="4111"/>
        </w:tabs>
        <w:rPr>
          <w:b/>
          <w:bCs/>
        </w:rPr>
      </w:pPr>
      <w:r>
        <w:rPr>
          <w:b/>
          <w:bCs/>
        </w:rPr>
        <w:t xml:space="preserve">14.           </w:t>
      </w:r>
      <w:r w:rsidRPr="00BD2274">
        <w:rPr>
          <w:b/>
          <w:bCs/>
        </w:rPr>
        <w:t>Payment of wages (regulation 2.2</w:t>
      </w:r>
    </w:p>
    <w:p w:rsidR="00EC20FA" w:rsidRDefault="00EC20FA" w:rsidP="00EC20FA">
      <w:pPr>
        <w:rPr>
          <w:i/>
          <w:iCs/>
          <w:color w:val="548DD4"/>
        </w:rPr>
      </w:pPr>
      <w:r w:rsidRPr="00EC20FA">
        <w:rPr>
          <w:i/>
          <w:iCs/>
        </w:rPr>
        <w:t xml:space="preserve">Wages are </w:t>
      </w:r>
      <w:r w:rsidR="009530CA">
        <w:rPr>
          <w:i/>
          <w:iCs/>
        </w:rPr>
        <w:t xml:space="preserve">to be </w:t>
      </w:r>
      <w:r w:rsidRPr="00EC20FA">
        <w:rPr>
          <w:i/>
          <w:iCs/>
        </w:rPr>
        <w:t>paid monthly to the seafarers</w:t>
      </w:r>
      <w:r w:rsidR="009530CA">
        <w:rPr>
          <w:i/>
          <w:iCs/>
        </w:rPr>
        <w:t xml:space="preserve"> and </w:t>
      </w:r>
      <w:r w:rsidRPr="00EC20FA">
        <w:rPr>
          <w:i/>
          <w:iCs/>
        </w:rPr>
        <w:t>transmitted to an account advised by the seafarer</w:t>
      </w:r>
      <w:r>
        <w:rPr>
          <w:i/>
          <w:iCs/>
          <w:color w:val="548DD4"/>
        </w:rPr>
        <w:t>.</w:t>
      </w:r>
    </w:p>
    <w:p w:rsidR="00EC20FA" w:rsidRDefault="00EC20FA" w:rsidP="00EC20FA">
      <w:pPr>
        <w:rPr>
          <w:i/>
          <w:iCs/>
          <w:color w:val="548DD4"/>
        </w:rPr>
      </w:pPr>
      <w:r>
        <w:rPr>
          <w:i/>
          <w:iCs/>
          <w:color w:val="548DD4"/>
        </w:rPr>
        <w:t>.</w:t>
      </w:r>
    </w:p>
    <w:p w:rsidR="00EC20FA" w:rsidRPr="00EC20FA" w:rsidRDefault="00EC20FA" w:rsidP="00EC20FA">
      <w:pPr>
        <w:rPr>
          <w:i/>
          <w:iCs/>
        </w:rPr>
      </w:pPr>
      <w:r w:rsidRPr="00EC20FA">
        <w:rPr>
          <w:i/>
          <w:iCs/>
        </w:rPr>
        <w:t>The seafarer shall receive a monthly account of the payments due and the amounts paid.</w:t>
      </w:r>
    </w:p>
    <w:p w:rsidR="004748CE" w:rsidRDefault="004748CE" w:rsidP="00086B0E">
      <w:pPr>
        <w:tabs>
          <w:tab w:val="left" w:pos="3119"/>
          <w:tab w:val="left" w:pos="4111"/>
        </w:tabs>
        <w:rPr>
          <w:i/>
          <w:sz w:val="24"/>
          <w:szCs w:val="24"/>
        </w:rPr>
      </w:pPr>
      <w:r>
        <w:rPr>
          <w:i/>
          <w:sz w:val="24"/>
          <w:szCs w:val="24"/>
        </w:rPr>
        <w:t xml:space="preserve">             14.1 Are wages paid monthly at least?</w:t>
      </w:r>
    </w:p>
    <w:p w:rsidR="00086B0E" w:rsidRDefault="004748CE" w:rsidP="00086B0E">
      <w:pPr>
        <w:tabs>
          <w:tab w:val="left" w:pos="3119"/>
          <w:tab w:val="left" w:pos="4111"/>
        </w:tabs>
        <w:rPr>
          <w:i/>
          <w:sz w:val="24"/>
          <w:szCs w:val="24"/>
        </w:rPr>
      </w:pPr>
      <w:r>
        <w:rPr>
          <w:i/>
          <w:sz w:val="24"/>
          <w:szCs w:val="24"/>
        </w:rPr>
        <w:t xml:space="preserve">             14.2 Is a wage account for each payment of wages handed over to the seafarer (who                      should sign a receipt for all payments).</w:t>
      </w:r>
      <w:r w:rsidR="00086B0E">
        <w:rPr>
          <w:i/>
          <w:sz w:val="24"/>
          <w:szCs w:val="24"/>
        </w:rPr>
        <w:tab/>
      </w:r>
    </w:p>
    <w:p w:rsidR="00086B0E" w:rsidRDefault="004748CE" w:rsidP="00086B0E">
      <w:pPr>
        <w:tabs>
          <w:tab w:val="left" w:pos="3119"/>
          <w:tab w:val="left" w:pos="4111"/>
        </w:tabs>
        <w:rPr>
          <w:i/>
          <w:sz w:val="24"/>
          <w:szCs w:val="24"/>
        </w:rPr>
      </w:pPr>
      <w:r>
        <w:rPr>
          <w:i/>
          <w:sz w:val="24"/>
          <w:szCs w:val="24"/>
        </w:rPr>
        <w:t xml:space="preserve">             14.3 What procedures are in place to transmit part of their wages to family, relations or others?</w:t>
      </w:r>
    </w:p>
    <w:p w:rsidR="00834842" w:rsidRDefault="004748CE" w:rsidP="00086B0E">
      <w:pPr>
        <w:tabs>
          <w:tab w:val="left" w:pos="3119"/>
          <w:tab w:val="left" w:pos="4111"/>
        </w:tabs>
        <w:rPr>
          <w:i/>
          <w:sz w:val="24"/>
          <w:szCs w:val="24"/>
        </w:rPr>
      </w:pPr>
      <w:r>
        <w:rPr>
          <w:i/>
          <w:sz w:val="24"/>
          <w:szCs w:val="24"/>
        </w:rPr>
        <w:t xml:space="preserve">             14.4 How is the requirement</w:t>
      </w:r>
      <w:r w:rsidR="00834842">
        <w:rPr>
          <w:i/>
          <w:sz w:val="24"/>
          <w:szCs w:val="24"/>
        </w:rPr>
        <w:t xml:space="preserve"> ensured </w:t>
      </w:r>
      <w:r>
        <w:rPr>
          <w:i/>
          <w:sz w:val="24"/>
          <w:szCs w:val="24"/>
        </w:rPr>
        <w:t xml:space="preserve">for official rates of exchange to be </w:t>
      </w:r>
      <w:r w:rsidR="00834842">
        <w:rPr>
          <w:i/>
          <w:sz w:val="24"/>
          <w:szCs w:val="24"/>
        </w:rPr>
        <w:t xml:space="preserve">used </w:t>
      </w:r>
      <w:r>
        <w:rPr>
          <w:i/>
          <w:sz w:val="24"/>
          <w:szCs w:val="24"/>
        </w:rPr>
        <w:t>when calculating wages?</w:t>
      </w:r>
      <w:r w:rsidR="00C76D58">
        <w:rPr>
          <w:i/>
          <w:sz w:val="24"/>
          <w:szCs w:val="24"/>
        </w:rPr>
        <w:t xml:space="preserve">            </w:t>
      </w:r>
    </w:p>
    <w:p w:rsidR="004748CE" w:rsidRDefault="00834842" w:rsidP="00086B0E">
      <w:pPr>
        <w:tabs>
          <w:tab w:val="left" w:pos="3119"/>
          <w:tab w:val="left" w:pos="4111"/>
        </w:tabs>
        <w:rPr>
          <w:i/>
          <w:sz w:val="24"/>
          <w:szCs w:val="24"/>
        </w:rPr>
      </w:pPr>
      <w:r>
        <w:rPr>
          <w:i/>
          <w:sz w:val="24"/>
          <w:szCs w:val="24"/>
        </w:rPr>
        <w:t xml:space="preserve">              </w:t>
      </w:r>
      <w:r w:rsidR="004748CE">
        <w:rPr>
          <w:i/>
          <w:sz w:val="24"/>
          <w:szCs w:val="24"/>
        </w:rPr>
        <w:t xml:space="preserve">14.5 Are prices for stores and services charged </w:t>
      </w:r>
      <w:r w:rsidR="00C76D58">
        <w:rPr>
          <w:i/>
          <w:sz w:val="24"/>
          <w:szCs w:val="24"/>
        </w:rPr>
        <w:t>to seafarers on board fair and reasonable?</w:t>
      </w:r>
    </w:p>
    <w:p w:rsidR="00086B0E" w:rsidRDefault="00086B0E" w:rsidP="00086B0E">
      <w:pPr>
        <w:tabs>
          <w:tab w:val="left" w:pos="3119"/>
          <w:tab w:val="left" w:pos="4111"/>
        </w:tabs>
        <w:rPr>
          <w:i/>
          <w:sz w:val="24"/>
          <w:szCs w:val="24"/>
        </w:rPr>
      </w:pPr>
    </w:p>
    <w:p w:rsidR="00086B0E" w:rsidRDefault="00086B0E" w:rsidP="00086B0E">
      <w:pPr>
        <w:tabs>
          <w:tab w:val="left" w:pos="3119"/>
          <w:tab w:val="left" w:pos="4111"/>
        </w:tabs>
        <w:rPr>
          <w:i/>
          <w:sz w:val="24"/>
          <w:szCs w:val="24"/>
        </w:rPr>
      </w:pPr>
    </w:p>
    <w:p w:rsidR="00086B0E" w:rsidRDefault="00086B0E" w:rsidP="00086B0E">
      <w:pPr>
        <w:tabs>
          <w:tab w:val="left" w:pos="3119"/>
          <w:tab w:val="left" w:pos="4111"/>
        </w:tabs>
        <w:rPr>
          <w:i/>
          <w:sz w:val="24"/>
          <w:szCs w:val="24"/>
        </w:rPr>
      </w:pPr>
    </w:p>
    <w:p w:rsidR="00EC20FA" w:rsidRPr="006E0D29" w:rsidRDefault="00086B0E" w:rsidP="008241BE">
      <w:pPr>
        <w:tabs>
          <w:tab w:val="left" w:pos="3119"/>
          <w:tab w:val="left" w:pos="4111"/>
        </w:tabs>
        <w:rPr>
          <w:sz w:val="24"/>
          <w:szCs w:val="24"/>
        </w:rPr>
      </w:pPr>
      <w:r>
        <w:rPr>
          <w:i/>
          <w:sz w:val="24"/>
          <w:szCs w:val="24"/>
        </w:rPr>
        <w:tab/>
      </w:r>
    </w:p>
    <w:p w:rsidR="00086B0E" w:rsidRPr="006E0D29" w:rsidRDefault="00086B0E">
      <w:pPr>
        <w:tabs>
          <w:tab w:val="left" w:pos="3119"/>
          <w:tab w:val="left" w:pos="4111"/>
        </w:tabs>
        <w:rPr>
          <w:sz w:val="24"/>
          <w:szCs w:val="24"/>
        </w:rPr>
      </w:pPr>
    </w:p>
    <w:sectPr w:rsidR="00086B0E" w:rsidRPr="006E0D29" w:rsidSect="00437B5F">
      <w:headerReference w:type="even" r:id="rId9"/>
      <w:headerReference w:type="default" r:id="rId10"/>
      <w:footerReference w:type="even" r:id="rId11"/>
      <w:footerReference w:type="default" r:id="rId12"/>
      <w:headerReference w:type="first" r:id="rId13"/>
      <w:footerReference w:type="first" r:id="rId14"/>
      <w:pgSz w:w="11906" w:h="16838" w:code="9"/>
      <w:pgMar w:top="1134" w:right="1440" w:bottom="1418"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79B" w:rsidRDefault="0056379B" w:rsidP="008703AA">
      <w:pPr>
        <w:spacing w:line="240" w:lineRule="auto"/>
      </w:pPr>
      <w:r>
        <w:separator/>
      </w:r>
    </w:p>
  </w:endnote>
  <w:endnote w:type="continuationSeparator" w:id="0">
    <w:p w:rsidR="0056379B" w:rsidRDefault="0056379B" w:rsidP="00870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38" w:rsidRDefault="000D0D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900342"/>
      <w:docPartObj>
        <w:docPartGallery w:val="Page Numbers (Bottom of Page)"/>
        <w:docPartUnique/>
      </w:docPartObj>
    </w:sdtPr>
    <w:sdtEndPr/>
    <w:sdtContent>
      <w:sdt>
        <w:sdtPr>
          <w:id w:val="98381352"/>
          <w:docPartObj>
            <w:docPartGallery w:val="Page Numbers (Top of Page)"/>
            <w:docPartUnique/>
          </w:docPartObj>
        </w:sdtPr>
        <w:sdtEndPr/>
        <w:sdtContent>
          <w:p w:rsidR="004A687E" w:rsidRDefault="004A687E">
            <w:pPr>
              <w:pStyle w:val="a7"/>
            </w:pPr>
            <w:r>
              <w:t xml:space="preserve">Page </w:t>
            </w:r>
            <w:r>
              <w:rPr>
                <w:b/>
                <w:bCs/>
                <w:sz w:val="24"/>
                <w:szCs w:val="24"/>
              </w:rPr>
              <w:fldChar w:fldCharType="begin"/>
            </w:r>
            <w:r>
              <w:rPr>
                <w:b/>
                <w:bCs/>
              </w:rPr>
              <w:instrText xml:space="preserve"> PAGE </w:instrText>
            </w:r>
            <w:r>
              <w:rPr>
                <w:b/>
                <w:bCs/>
                <w:sz w:val="24"/>
                <w:szCs w:val="24"/>
              </w:rPr>
              <w:fldChar w:fldCharType="separate"/>
            </w:r>
            <w:r w:rsidR="000D0E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0E92">
              <w:rPr>
                <w:b/>
                <w:bCs/>
                <w:noProof/>
              </w:rPr>
              <w:t>10</w:t>
            </w:r>
            <w:r>
              <w:rPr>
                <w:b/>
                <w:bCs/>
                <w:sz w:val="24"/>
                <w:szCs w:val="24"/>
              </w:rPr>
              <w:fldChar w:fldCharType="end"/>
            </w:r>
          </w:p>
        </w:sdtContent>
      </w:sdt>
    </w:sdtContent>
  </w:sdt>
  <w:p w:rsidR="006E0D29" w:rsidRDefault="006E0D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38" w:rsidRDefault="000D0D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79B" w:rsidRDefault="0056379B" w:rsidP="008703AA">
      <w:pPr>
        <w:spacing w:line="240" w:lineRule="auto"/>
      </w:pPr>
      <w:r>
        <w:separator/>
      </w:r>
    </w:p>
  </w:footnote>
  <w:footnote w:type="continuationSeparator" w:id="0">
    <w:p w:rsidR="0056379B" w:rsidRDefault="0056379B" w:rsidP="008703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38" w:rsidRDefault="000D0D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6C" w:rsidRPr="008703AA" w:rsidRDefault="00334D6C">
    <w:pPr>
      <w:pStyle w:val="a5"/>
      <w:rPr>
        <w:i/>
        <w:iCs/>
        <w:sz w:val="18"/>
        <w:szCs w:val="18"/>
      </w:rPr>
    </w:pPr>
    <w:r w:rsidRPr="008703AA">
      <w:rPr>
        <w:i/>
        <w:iCs/>
        <w:sz w:val="18"/>
        <w:szCs w:val="18"/>
      </w:rPr>
      <w:t>QA template</w:t>
    </w:r>
    <w:r w:rsidR="00C97254">
      <w:rPr>
        <w:i/>
        <w:iCs/>
        <w:sz w:val="18"/>
        <w:szCs w:val="18"/>
      </w:rPr>
      <w:t xml:space="preserve"> 140</w:t>
    </w:r>
    <w:r w:rsidR="00413B88">
      <w:rPr>
        <w:i/>
        <w:iCs/>
        <w:sz w:val="18"/>
        <w:szCs w:val="18"/>
      </w:rPr>
      <w:t xml:space="preserve">    Rev</w:t>
    </w:r>
    <w:r w:rsidR="004353F3">
      <w:rPr>
        <w:i/>
        <w:iCs/>
        <w:sz w:val="18"/>
        <w:szCs w:val="18"/>
      </w:rPr>
      <w:t xml:space="preserve">  </w:t>
    </w:r>
    <w:r w:rsidR="00C115C8">
      <w:rPr>
        <w:i/>
        <w:iCs/>
        <w:sz w:val="18"/>
        <w:szCs w:val="18"/>
      </w:rPr>
      <w:t>07</w:t>
    </w:r>
    <w:r w:rsidR="000D0D38">
      <w:rPr>
        <w:i/>
        <w:iCs/>
        <w:sz w:val="18"/>
        <w:szCs w:val="18"/>
      </w:rPr>
      <w:t>-16</w:t>
    </w:r>
  </w:p>
  <w:p w:rsidR="00334D6C" w:rsidRDefault="00334D6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38" w:rsidRDefault="000D0D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CBC"/>
    <w:multiLevelType w:val="hybridMultilevel"/>
    <w:tmpl w:val="01A8E7DA"/>
    <w:lvl w:ilvl="0" w:tplc="024A54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3043D"/>
    <w:multiLevelType w:val="hybridMultilevel"/>
    <w:tmpl w:val="A7F8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E1010"/>
    <w:multiLevelType w:val="hybridMultilevel"/>
    <w:tmpl w:val="8BF49EFE"/>
    <w:lvl w:ilvl="0" w:tplc="45B49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2A0A31"/>
    <w:multiLevelType w:val="hybridMultilevel"/>
    <w:tmpl w:val="DB06ED9E"/>
    <w:lvl w:ilvl="0" w:tplc="1C3A20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37757A"/>
    <w:multiLevelType w:val="hybridMultilevel"/>
    <w:tmpl w:val="7A906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0D582A"/>
    <w:multiLevelType w:val="hybridMultilevel"/>
    <w:tmpl w:val="17AEE4D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nsid w:val="3C1E1174"/>
    <w:multiLevelType w:val="hybridMultilevel"/>
    <w:tmpl w:val="2360926C"/>
    <w:lvl w:ilvl="0" w:tplc="ACD4C7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147D79"/>
    <w:multiLevelType w:val="hybridMultilevel"/>
    <w:tmpl w:val="618A407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74DB4B95"/>
    <w:multiLevelType w:val="hybridMultilevel"/>
    <w:tmpl w:val="A2FE536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759C3B05"/>
    <w:multiLevelType w:val="hybridMultilevel"/>
    <w:tmpl w:val="C0BEC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EA609C9"/>
    <w:multiLevelType w:val="hybridMultilevel"/>
    <w:tmpl w:val="187A5CF0"/>
    <w:lvl w:ilvl="0" w:tplc="D08C3630">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9"/>
  </w:num>
  <w:num w:numId="8">
    <w:abstractNumId w:val="8"/>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60"/>
    <w:rsid w:val="00006911"/>
    <w:rsid w:val="0001242A"/>
    <w:rsid w:val="00012A6C"/>
    <w:rsid w:val="000147E0"/>
    <w:rsid w:val="000151D2"/>
    <w:rsid w:val="0001695B"/>
    <w:rsid w:val="00017EF5"/>
    <w:rsid w:val="0004223B"/>
    <w:rsid w:val="00053753"/>
    <w:rsid w:val="0005618B"/>
    <w:rsid w:val="000576A8"/>
    <w:rsid w:val="00071F5F"/>
    <w:rsid w:val="00086B0E"/>
    <w:rsid w:val="00096079"/>
    <w:rsid w:val="000A0340"/>
    <w:rsid w:val="000A1389"/>
    <w:rsid w:val="000C104B"/>
    <w:rsid w:val="000C4452"/>
    <w:rsid w:val="000C697B"/>
    <w:rsid w:val="000D0D38"/>
    <w:rsid w:val="000D0E92"/>
    <w:rsid w:val="000D60C6"/>
    <w:rsid w:val="000E15DC"/>
    <w:rsid w:val="000F55C7"/>
    <w:rsid w:val="00101AA5"/>
    <w:rsid w:val="001269BC"/>
    <w:rsid w:val="00141402"/>
    <w:rsid w:val="00144D07"/>
    <w:rsid w:val="001464C0"/>
    <w:rsid w:val="00155ABD"/>
    <w:rsid w:val="00157055"/>
    <w:rsid w:val="00177A57"/>
    <w:rsid w:val="00190677"/>
    <w:rsid w:val="00193E40"/>
    <w:rsid w:val="001A1B42"/>
    <w:rsid w:val="001A583C"/>
    <w:rsid w:val="001A722D"/>
    <w:rsid w:val="001B261B"/>
    <w:rsid w:val="001D0953"/>
    <w:rsid w:val="001E256C"/>
    <w:rsid w:val="001E3E1F"/>
    <w:rsid w:val="001E45BB"/>
    <w:rsid w:val="001E4B9F"/>
    <w:rsid w:val="001E559E"/>
    <w:rsid w:val="001F2DA4"/>
    <w:rsid w:val="00202077"/>
    <w:rsid w:val="00205A78"/>
    <w:rsid w:val="00205AF4"/>
    <w:rsid w:val="002516D3"/>
    <w:rsid w:val="0025360B"/>
    <w:rsid w:val="00264F44"/>
    <w:rsid w:val="00280ABF"/>
    <w:rsid w:val="002868FC"/>
    <w:rsid w:val="00293F24"/>
    <w:rsid w:val="00296F80"/>
    <w:rsid w:val="002A5416"/>
    <w:rsid w:val="002B1F8C"/>
    <w:rsid w:val="002B3036"/>
    <w:rsid w:val="002B61AE"/>
    <w:rsid w:val="002C072B"/>
    <w:rsid w:val="002D296A"/>
    <w:rsid w:val="002E43DD"/>
    <w:rsid w:val="002F2CC6"/>
    <w:rsid w:val="00303DE4"/>
    <w:rsid w:val="00314B2D"/>
    <w:rsid w:val="0031721F"/>
    <w:rsid w:val="00330DF3"/>
    <w:rsid w:val="0033465E"/>
    <w:rsid w:val="00334D6C"/>
    <w:rsid w:val="0033638C"/>
    <w:rsid w:val="003473E1"/>
    <w:rsid w:val="00356F56"/>
    <w:rsid w:val="003672BC"/>
    <w:rsid w:val="0037669A"/>
    <w:rsid w:val="003829EB"/>
    <w:rsid w:val="00387712"/>
    <w:rsid w:val="003924BF"/>
    <w:rsid w:val="00396DCE"/>
    <w:rsid w:val="003C0A52"/>
    <w:rsid w:val="003C3565"/>
    <w:rsid w:val="003D663D"/>
    <w:rsid w:val="003E52BC"/>
    <w:rsid w:val="003F1867"/>
    <w:rsid w:val="003F5A6B"/>
    <w:rsid w:val="003F7354"/>
    <w:rsid w:val="004104DD"/>
    <w:rsid w:val="00413B29"/>
    <w:rsid w:val="00413B88"/>
    <w:rsid w:val="004276FC"/>
    <w:rsid w:val="00430D40"/>
    <w:rsid w:val="004353F3"/>
    <w:rsid w:val="00435587"/>
    <w:rsid w:val="0043709A"/>
    <w:rsid w:val="00437B5F"/>
    <w:rsid w:val="0044565B"/>
    <w:rsid w:val="00446A30"/>
    <w:rsid w:val="0046096F"/>
    <w:rsid w:val="004748CE"/>
    <w:rsid w:val="00476DFB"/>
    <w:rsid w:val="00483401"/>
    <w:rsid w:val="00497D82"/>
    <w:rsid w:val="004A687E"/>
    <w:rsid w:val="004B2FF4"/>
    <w:rsid w:val="004B46A3"/>
    <w:rsid w:val="004B7DE1"/>
    <w:rsid w:val="004D4225"/>
    <w:rsid w:val="004D4EF4"/>
    <w:rsid w:val="004E41BB"/>
    <w:rsid w:val="004F1C95"/>
    <w:rsid w:val="004F3539"/>
    <w:rsid w:val="004F6375"/>
    <w:rsid w:val="005004E4"/>
    <w:rsid w:val="0051254C"/>
    <w:rsid w:val="005129C6"/>
    <w:rsid w:val="00524BB3"/>
    <w:rsid w:val="00536D4F"/>
    <w:rsid w:val="00544CF6"/>
    <w:rsid w:val="005451EE"/>
    <w:rsid w:val="00561071"/>
    <w:rsid w:val="0056168F"/>
    <w:rsid w:val="00562A71"/>
    <w:rsid w:val="0056379B"/>
    <w:rsid w:val="005839C1"/>
    <w:rsid w:val="00584B20"/>
    <w:rsid w:val="005A0268"/>
    <w:rsid w:val="005A05C1"/>
    <w:rsid w:val="005B0508"/>
    <w:rsid w:val="005B4903"/>
    <w:rsid w:val="005D7923"/>
    <w:rsid w:val="005E0AFF"/>
    <w:rsid w:val="00601B4C"/>
    <w:rsid w:val="006021CE"/>
    <w:rsid w:val="00603BA2"/>
    <w:rsid w:val="00627EE5"/>
    <w:rsid w:val="006309CE"/>
    <w:rsid w:val="00634213"/>
    <w:rsid w:val="00640DE8"/>
    <w:rsid w:val="006447FD"/>
    <w:rsid w:val="0065462C"/>
    <w:rsid w:val="00654A25"/>
    <w:rsid w:val="00693383"/>
    <w:rsid w:val="00693579"/>
    <w:rsid w:val="006A38F2"/>
    <w:rsid w:val="006B2682"/>
    <w:rsid w:val="006C742F"/>
    <w:rsid w:val="006D0082"/>
    <w:rsid w:val="006D5BF6"/>
    <w:rsid w:val="006E0D29"/>
    <w:rsid w:val="006F1604"/>
    <w:rsid w:val="006F205F"/>
    <w:rsid w:val="006F2782"/>
    <w:rsid w:val="00700B19"/>
    <w:rsid w:val="00722A69"/>
    <w:rsid w:val="0073136F"/>
    <w:rsid w:val="007372BB"/>
    <w:rsid w:val="00745F88"/>
    <w:rsid w:val="007461CB"/>
    <w:rsid w:val="00753D71"/>
    <w:rsid w:val="0076159D"/>
    <w:rsid w:val="00775423"/>
    <w:rsid w:val="0077597A"/>
    <w:rsid w:val="00776448"/>
    <w:rsid w:val="00786CC3"/>
    <w:rsid w:val="007A09D5"/>
    <w:rsid w:val="007B1AAC"/>
    <w:rsid w:val="007C5931"/>
    <w:rsid w:val="007C7FD4"/>
    <w:rsid w:val="007D515F"/>
    <w:rsid w:val="007E1EC5"/>
    <w:rsid w:val="007F0E1F"/>
    <w:rsid w:val="00806F58"/>
    <w:rsid w:val="00812554"/>
    <w:rsid w:val="008161B2"/>
    <w:rsid w:val="008174A2"/>
    <w:rsid w:val="008202EC"/>
    <w:rsid w:val="00823BB6"/>
    <w:rsid w:val="008241BE"/>
    <w:rsid w:val="00834842"/>
    <w:rsid w:val="0084624C"/>
    <w:rsid w:val="008703AA"/>
    <w:rsid w:val="00870A75"/>
    <w:rsid w:val="008719AA"/>
    <w:rsid w:val="008823E0"/>
    <w:rsid w:val="00883508"/>
    <w:rsid w:val="008A5F9F"/>
    <w:rsid w:val="008C10C2"/>
    <w:rsid w:val="008C340B"/>
    <w:rsid w:val="008C6BE3"/>
    <w:rsid w:val="008D2E8C"/>
    <w:rsid w:val="008E49D1"/>
    <w:rsid w:val="008F15BA"/>
    <w:rsid w:val="00913CA7"/>
    <w:rsid w:val="0093525F"/>
    <w:rsid w:val="00945427"/>
    <w:rsid w:val="009530CA"/>
    <w:rsid w:val="00956468"/>
    <w:rsid w:val="00976D0F"/>
    <w:rsid w:val="00990B52"/>
    <w:rsid w:val="00995E59"/>
    <w:rsid w:val="009B02F7"/>
    <w:rsid w:val="009C3CC1"/>
    <w:rsid w:val="009C747A"/>
    <w:rsid w:val="009E1A46"/>
    <w:rsid w:val="009E3C39"/>
    <w:rsid w:val="00A01EBA"/>
    <w:rsid w:val="00A07970"/>
    <w:rsid w:val="00A517EF"/>
    <w:rsid w:val="00A603D0"/>
    <w:rsid w:val="00A6381F"/>
    <w:rsid w:val="00A66110"/>
    <w:rsid w:val="00A7230E"/>
    <w:rsid w:val="00A75B62"/>
    <w:rsid w:val="00A768A3"/>
    <w:rsid w:val="00A76923"/>
    <w:rsid w:val="00A77254"/>
    <w:rsid w:val="00A80B50"/>
    <w:rsid w:val="00A83408"/>
    <w:rsid w:val="00A8618E"/>
    <w:rsid w:val="00A921E9"/>
    <w:rsid w:val="00A94860"/>
    <w:rsid w:val="00A95799"/>
    <w:rsid w:val="00AC5986"/>
    <w:rsid w:val="00AC7595"/>
    <w:rsid w:val="00AD0EC0"/>
    <w:rsid w:val="00AD710D"/>
    <w:rsid w:val="00AE1F51"/>
    <w:rsid w:val="00AE3D41"/>
    <w:rsid w:val="00AE4433"/>
    <w:rsid w:val="00AF0CCA"/>
    <w:rsid w:val="00B10587"/>
    <w:rsid w:val="00B3728B"/>
    <w:rsid w:val="00B42F74"/>
    <w:rsid w:val="00B57024"/>
    <w:rsid w:val="00B6327C"/>
    <w:rsid w:val="00B64ED5"/>
    <w:rsid w:val="00B85864"/>
    <w:rsid w:val="00BB3A0D"/>
    <w:rsid w:val="00BC0947"/>
    <w:rsid w:val="00BC7C7D"/>
    <w:rsid w:val="00BC7D41"/>
    <w:rsid w:val="00BD21AC"/>
    <w:rsid w:val="00BD2274"/>
    <w:rsid w:val="00BD7EBD"/>
    <w:rsid w:val="00BE75C4"/>
    <w:rsid w:val="00C04B98"/>
    <w:rsid w:val="00C115C8"/>
    <w:rsid w:val="00C22373"/>
    <w:rsid w:val="00C22E12"/>
    <w:rsid w:val="00C265FD"/>
    <w:rsid w:val="00C32BBF"/>
    <w:rsid w:val="00C34017"/>
    <w:rsid w:val="00C4305F"/>
    <w:rsid w:val="00C5245A"/>
    <w:rsid w:val="00C64AA3"/>
    <w:rsid w:val="00C742EB"/>
    <w:rsid w:val="00C74AE4"/>
    <w:rsid w:val="00C76D58"/>
    <w:rsid w:val="00C97254"/>
    <w:rsid w:val="00CA0573"/>
    <w:rsid w:val="00CA4BB7"/>
    <w:rsid w:val="00CB5E08"/>
    <w:rsid w:val="00CD206A"/>
    <w:rsid w:val="00CD3B8A"/>
    <w:rsid w:val="00CD7EE8"/>
    <w:rsid w:val="00D038FC"/>
    <w:rsid w:val="00D0475F"/>
    <w:rsid w:val="00D06DDE"/>
    <w:rsid w:val="00D10133"/>
    <w:rsid w:val="00D10294"/>
    <w:rsid w:val="00D143BE"/>
    <w:rsid w:val="00D206F3"/>
    <w:rsid w:val="00D3073D"/>
    <w:rsid w:val="00D36484"/>
    <w:rsid w:val="00D4567C"/>
    <w:rsid w:val="00D45F90"/>
    <w:rsid w:val="00D571EF"/>
    <w:rsid w:val="00D6728B"/>
    <w:rsid w:val="00D678EF"/>
    <w:rsid w:val="00D67D3F"/>
    <w:rsid w:val="00D73BE2"/>
    <w:rsid w:val="00D83C6C"/>
    <w:rsid w:val="00D90EE7"/>
    <w:rsid w:val="00D933FB"/>
    <w:rsid w:val="00D97384"/>
    <w:rsid w:val="00D97757"/>
    <w:rsid w:val="00DA3E8A"/>
    <w:rsid w:val="00DB7310"/>
    <w:rsid w:val="00DC0A68"/>
    <w:rsid w:val="00DD0D74"/>
    <w:rsid w:val="00DD24D8"/>
    <w:rsid w:val="00DD3886"/>
    <w:rsid w:val="00DD5706"/>
    <w:rsid w:val="00DE2500"/>
    <w:rsid w:val="00DE6EB0"/>
    <w:rsid w:val="00DE7B4F"/>
    <w:rsid w:val="00DF18E5"/>
    <w:rsid w:val="00E02DDB"/>
    <w:rsid w:val="00E07C60"/>
    <w:rsid w:val="00E13F14"/>
    <w:rsid w:val="00E1563D"/>
    <w:rsid w:val="00E22563"/>
    <w:rsid w:val="00E34A5F"/>
    <w:rsid w:val="00E50799"/>
    <w:rsid w:val="00E56B8E"/>
    <w:rsid w:val="00E63984"/>
    <w:rsid w:val="00E647AD"/>
    <w:rsid w:val="00E662F6"/>
    <w:rsid w:val="00E81493"/>
    <w:rsid w:val="00EB09EE"/>
    <w:rsid w:val="00EB3575"/>
    <w:rsid w:val="00EB3C04"/>
    <w:rsid w:val="00EB620E"/>
    <w:rsid w:val="00EC20FA"/>
    <w:rsid w:val="00EC42A7"/>
    <w:rsid w:val="00EC4E17"/>
    <w:rsid w:val="00ED309E"/>
    <w:rsid w:val="00EE34E4"/>
    <w:rsid w:val="00EE6F9F"/>
    <w:rsid w:val="00F03284"/>
    <w:rsid w:val="00F072FC"/>
    <w:rsid w:val="00F12B34"/>
    <w:rsid w:val="00F1617F"/>
    <w:rsid w:val="00F555BC"/>
    <w:rsid w:val="00F56064"/>
    <w:rsid w:val="00F62AD7"/>
    <w:rsid w:val="00F63B6B"/>
    <w:rsid w:val="00F674DB"/>
    <w:rsid w:val="00F752F0"/>
    <w:rsid w:val="00F87253"/>
    <w:rsid w:val="00F95653"/>
    <w:rsid w:val="00F977C4"/>
    <w:rsid w:val="00FD054E"/>
    <w:rsid w:val="00FD576A"/>
    <w:rsid w:val="00FF4CCC"/>
    <w:rsid w:val="00FF4C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60"/>
    <w:pPr>
      <w:spacing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38FC"/>
    <w:pPr>
      <w:spacing w:line="240" w:lineRule="auto"/>
    </w:pPr>
    <w:rPr>
      <w:rFonts w:ascii="Tahoma" w:hAnsi="Tahoma" w:cs="Tahoma"/>
      <w:sz w:val="16"/>
      <w:szCs w:val="16"/>
    </w:rPr>
  </w:style>
  <w:style w:type="character" w:customStyle="1" w:styleId="a4">
    <w:name w:val="吹き出し (文字)"/>
    <w:basedOn w:val="a0"/>
    <w:link w:val="a3"/>
    <w:uiPriority w:val="99"/>
    <w:semiHidden/>
    <w:rsid w:val="00D038FC"/>
    <w:rPr>
      <w:rFonts w:ascii="Tahoma" w:hAnsi="Tahoma" w:cs="Tahoma"/>
      <w:sz w:val="16"/>
      <w:szCs w:val="16"/>
    </w:rPr>
  </w:style>
  <w:style w:type="paragraph" w:styleId="a5">
    <w:name w:val="header"/>
    <w:basedOn w:val="a"/>
    <w:link w:val="a6"/>
    <w:uiPriority w:val="99"/>
    <w:rsid w:val="008703AA"/>
    <w:pPr>
      <w:tabs>
        <w:tab w:val="center" w:pos="4513"/>
        <w:tab w:val="right" w:pos="9026"/>
      </w:tabs>
      <w:spacing w:line="240" w:lineRule="auto"/>
    </w:pPr>
  </w:style>
  <w:style w:type="character" w:customStyle="1" w:styleId="a6">
    <w:name w:val="ヘッダー (文字)"/>
    <w:basedOn w:val="a0"/>
    <w:link w:val="a5"/>
    <w:uiPriority w:val="99"/>
    <w:rsid w:val="008703AA"/>
  </w:style>
  <w:style w:type="paragraph" w:styleId="a7">
    <w:name w:val="footer"/>
    <w:basedOn w:val="a"/>
    <w:link w:val="a8"/>
    <w:uiPriority w:val="99"/>
    <w:rsid w:val="008703AA"/>
    <w:pPr>
      <w:tabs>
        <w:tab w:val="center" w:pos="4513"/>
        <w:tab w:val="right" w:pos="9026"/>
      </w:tabs>
      <w:spacing w:line="240" w:lineRule="auto"/>
    </w:pPr>
  </w:style>
  <w:style w:type="character" w:customStyle="1" w:styleId="a8">
    <w:name w:val="フッター (文字)"/>
    <w:basedOn w:val="a0"/>
    <w:link w:val="a7"/>
    <w:uiPriority w:val="99"/>
    <w:rsid w:val="008703AA"/>
  </w:style>
  <w:style w:type="paragraph" w:styleId="a9">
    <w:name w:val="List Paragraph"/>
    <w:basedOn w:val="a"/>
    <w:uiPriority w:val="99"/>
    <w:qFormat/>
    <w:rsid w:val="005004E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60"/>
    <w:pPr>
      <w:spacing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38FC"/>
    <w:pPr>
      <w:spacing w:line="240" w:lineRule="auto"/>
    </w:pPr>
    <w:rPr>
      <w:rFonts w:ascii="Tahoma" w:hAnsi="Tahoma" w:cs="Tahoma"/>
      <w:sz w:val="16"/>
      <w:szCs w:val="16"/>
    </w:rPr>
  </w:style>
  <w:style w:type="character" w:customStyle="1" w:styleId="a4">
    <w:name w:val="吹き出し (文字)"/>
    <w:basedOn w:val="a0"/>
    <w:link w:val="a3"/>
    <w:uiPriority w:val="99"/>
    <w:semiHidden/>
    <w:rsid w:val="00D038FC"/>
    <w:rPr>
      <w:rFonts w:ascii="Tahoma" w:hAnsi="Tahoma" w:cs="Tahoma"/>
      <w:sz w:val="16"/>
      <w:szCs w:val="16"/>
    </w:rPr>
  </w:style>
  <w:style w:type="paragraph" w:styleId="a5">
    <w:name w:val="header"/>
    <w:basedOn w:val="a"/>
    <w:link w:val="a6"/>
    <w:uiPriority w:val="99"/>
    <w:rsid w:val="008703AA"/>
    <w:pPr>
      <w:tabs>
        <w:tab w:val="center" w:pos="4513"/>
        <w:tab w:val="right" w:pos="9026"/>
      </w:tabs>
      <w:spacing w:line="240" w:lineRule="auto"/>
    </w:pPr>
  </w:style>
  <w:style w:type="character" w:customStyle="1" w:styleId="a6">
    <w:name w:val="ヘッダー (文字)"/>
    <w:basedOn w:val="a0"/>
    <w:link w:val="a5"/>
    <w:uiPriority w:val="99"/>
    <w:rsid w:val="008703AA"/>
  </w:style>
  <w:style w:type="paragraph" w:styleId="a7">
    <w:name w:val="footer"/>
    <w:basedOn w:val="a"/>
    <w:link w:val="a8"/>
    <w:uiPriority w:val="99"/>
    <w:rsid w:val="008703AA"/>
    <w:pPr>
      <w:tabs>
        <w:tab w:val="center" w:pos="4513"/>
        <w:tab w:val="right" w:pos="9026"/>
      </w:tabs>
      <w:spacing w:line="240" w:lineRule="auto"/>
    </w:pPr>
  </w:style>
  <w:style w:type="character" w:customStyle="1" w:styleId="a8">
    <w:name w:val="フッター (文字)"/>
    <w:basedOn w:val="a0"/>
    <w:link w:val="a7"/>
    <w:uiPriority w:val="99"/>
    <w:rsid w:val="008703AA"/>
  </w:style>
  <w:style w:type="paragraph" w:styleId="a9">
    <w:name w:val="List Paragraph"/>
    <w:basedOn w:val="a"/>
    <w:uiPriority w:val="99"/>
    <w:qFormat/>
    <w:rsid w:val="005004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040D-7DDF-4A4D-A51B-590F40FA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1945</Words>
  <Characters>11087</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HHS</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Atsuko Oyama</cp:lastModifiedBy>
  <cp:revision>2</cp:revision>
  <cp:lastPrinted>2016-01-13T12:08:00Z</cp:lastPrinted>
  <dcterms:created xsi:type="dcterms:W3CDTF">2016-04-22T00:43:00Z</dcterms:created>
  <dcterms:modified xsi:type="dcterms:W3CDTF">2016-04-22T00:43:00Z</dcterms:modified>
</cp:coreProperties>
</file>